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C3A127" w14:textId="05EC6202" w:rsidR="00FD3C90" w:rsidRDefault="00FD3C90" w:rsidP="009A677C">
      <w:pPr>
        <w:rPr>
          <w:rFonts w:ascii="Arial" w:hAnsi="Arial" w:cs="Arial"/>
          <w:b/>
          <w:bCs/>
          <w:color w:val="92D050"/>
          <w:sz w:val="32"/>
          <w:szCs w:val="32"/>
        </w:rPr>
      </w:pPr>
    </w:p>
    <w:p w14:paraId="6A065E4F" w14:textId="47B8585A" w:rsidR="00B66C63" w:rsidRDefault="00C44274" w:rsidP="00B66C63">
      <w:pPr>
        <w:pStyle w:val="BodyText"/>
        <w:spacing w:before="291"/>
        <w:ind w:right="390"/>
        <w:rPr>
          <w:color w:val="808080" w:themeColor="background1" w:themeShade="80"/>
          <w:sz w:val="24"/>
          <w:szCs w:val="24"/>
          <w:u w:val="single"/>
        </w:rPr>
      </w:pPr>
      <w:r>
        <w:rPr>
          <w:color w:val="92D050"/>
        </w:rPr>
        <w:t xml:space="preserve">Underleverantörsintyg – </w:t>
      </w:r>
      <w:r w:rsidR="00BB0285">
        <w:rPr>
          <w:color w:val="92D050"/>
        </w:rPr>
        <w:t>Konstläder</w:t>
      </w:r>
    </w:p>
    <w:p w14:paraId="51486A43" w14:textId="3E91A264" w:rsidR="00C44274" w:rsidRDefault="00B66C63" w:rsidP="00B66C63">
      <w:pPr>
        <w:pStyle w:val="BodyText"/>
        <w:spacing w:before="291"/>
        <w:ind w:right="390"/>
        <w:rPr>
          <w:b w:val="0"/>
          <w:bCs w:val="0"/>
          <w:color w:val="92D050"/>
        </w:rPr>
      </w:pPr>
      <w:r w:rsidRPr="00B66C63">
        <w:rPr>
          <w:color w:val="808080" w:themeColor="background1" w:themeShade="80"/>
          <w:sz w:val="24"/>
          <w:szCs w:val="24"/>
          <w:u w:val="single"/>
        </w:rPr>
        <w:t>Intyget avser komponent/produkt</w:t>
      </w:r>
      <w:r w:rsidRPr="00B66C63">
        <w:rPr>
          <w:color w:val="808080" w:themeColor="background1" w:themeShade="80"/>
          <w:sz w:val="22"/>
          <w:szCs w:val="22"/>
          <w:u w:val="single"/>
        </w:rPr>
        <w:t>:</w:t>
      </w: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9523"/>
      </w:tblGrid>
      <w:tr w:rsidR="00B66C63" w14:paraId="4F1E6D36" w14:textId="77777777" w:rsidTr="006E5DD8">
        <w:trPr>
          <w:trHeight w:val="4160"/>
        </w:trPr>
        <w:tc>
          <w:tcPr>
            <w:tcW w:w="9523" w:type="dxa"/>
          </w:tcPr>
          <w:bookmarkStart w:id="0" w:name="_Hlk84834449" w:displacedByCustomXml="next"/>
          <w:sdt>
            <w:sdtPr>
              <w:rPr>
                <w:rStyle w:val="BodyTextChar"/>
              </w:rPr>
              <w:id w:val="-423336977"/>
              <w:placeholder>
                <w:docPart w:val="510491F851CC441FA3B29A34A9D550B2"/>
              </w:placeholder>
              <w:showingPlcHdr/>
              <w15:color w:val="C0C0C0"/>
            </w:sdtPr>
            <w:sdtEndPr>
              <w:rPr>
                <w:rStyle w:val="DefaultParagraphFont"/>
                <w:rFonts w:asciiTheme="minorHAnsi" w:eastAsiaTheme="minorHAnsi" w:hAnsiTheme="minorHAnsi" w:cstheme="minorBidi"/>
                <w:b w:val="0"/>
                <w:bCs w:val="0"/>
                <w:color w:val="808080" w:themeColor="background1" w:themeShade="80"/>
                <w:sz w:val="22"/>
                <w:szCs w:val="22"/>
                <w:lang w:eastAsia="en-US" w:bidi="ar-SA"/>
              </w:rPr>
            </w:sdtEndPr>
            <w:sdtContent>
              <w:p w14:paraId="569B405F" w14:textId="77777777" w:rsidR="00B66C63" w:rsidRPr="002855A6" w:rsidRDefault="00B66C63" w:rsidP="00B66C63">
                <w:pPr>
                  <w:ind w:right="390"/>
                  <w:rPr>
                    <w:rStyle w:val="PlaceholderText"/>
                    <w:b/>
                    <w:bCs/>
                    <w:i/>
                    <w:iCs/>
                  </w:rPr>
                </w:pPr>
                <w:r w:rsidRPr="002855A6">
                  <w:rPr>
                    <w:b/>
                    <w:bCs/>
                    <w:i/>
                    <w:iCs/>
                    <w:color w:val="808080" w:themeColor="background1" w:themeShade="80"/>
                    <w:sz w:val="22"/>
                    <w:szCs w:val="22"/>
                  </w:rPr>
                  <w:t xml:space="preserve">Klicka här och ange </w:t>
                </w:r>
                <w:r w:rsidRPr="002855A6">
                  <w:rPr>
                    <w:rStyle w:val="PlaceholderText"/>
                    <w:b/>
                    <w:bCs/>
                    <w:i/>
                    <w:iCs/>
                  </w:rPr>
                  <w:t xml:space="preserve">produktuppgifter.                                                                                         </w:t>
                </w:r>
              </w:p>
              <w:p w14:paraId="1D015142" w14:textId="77777777" w:rsidR="00B66C63" w:rsidRPr="00967385" w:rsidRDefault="00990FAC" w:rsidP="00B66C63">
                <w:pPr>
                  <w:ind w:right="390"/>
                  <w:rPr>
                    <w:b/>
                    <w:bCs/>
                    <w:color w:val="808080" w:themeColor="background1" w:themeShade="80"/>
                    <w:sz w:val="22"/>
                    <w:szCs w:val="22"/>
                  </w:rPr>
                </w:pPr>
              </w:p>
            </w:sdtContent>
          </w:sdt>
          <w:p w14:paraId="121873C8" w14:textId="77777777" w:rsidR="00B66C63" w:rsidRDefault="00B66C63" w:rsidP="00967385">
            <w:pPr>
              <w:pStyle w:val="BodyText"/>
              <w:spacing w:before="291"/>
              <w:ind w:right="390"/>
              <w:rPr>
                <w:color w:val="808080" w:themeColor="background1" w:themeShade="80"/>
                <w:sz w:val="24"/>
                <w:szCs w:val="24"/>
                <w:u w:val="single"/>
              </w:rPr>
            </w:pPr>
          </w:p>
        </w:tc>
      </w:tr>
    </w:tbl>
    <w:p w14:paraId="4BD4C8B7" w14:textId="3D24E388" w:rsidR="00BB0285" w:rsidRDefault="00BB0285" w:rsidP="00990C46">
      <w:pPr>
        <w:pStyle w:val="BodyText"/>
        <w:rPr>
          <w:color w:val="69BD28"/>
          <w:sz w:val="28"/>
        </w:rPr>
      </w:pPr>
      <w:bookmarkStart w:id="1" w:name="_Toc135223818"/>
    </w:p>
    <w:p w14:paraId="4B39A415" w14:textId="77777777" w:rsidR="00BB0285" w:rsidRDefault="00BB0285" w:rsidP="00990C46">
      <w:pPr>
        <w:pStyle w:val="BodyText"/>
        <w:rPr>
          <w:color w:val="69BD28"/>
          <w:sz w:val="28"/>
        </w:rPr>
      </w:pPr>
    </w:p>
    <w:p w14:paraId="7B71E8C6" w14:textId="0CB30BB5" w:rsidR="00990C46" w:rsidRPr="00990C46" w:rsidRDefault="00990C46" w:rsidP="00990C46">
      <w:pPr>
        <w:pStyle w:val="BodyText"/>
        <w:rPr>
          <w:color w:val="69BD28"/>
          <w:sz w:val="28"/>
        </w:rPr>
      </w:pPr>
      <w:r w:rsidRPr="00990C46">
        <w:rPr>
          <w:color w:val="69BD28"/>
          <w:sz w:val="28"/>
        </w:rPr>
        <w:t>2.1      Obligatoriska materialkrav</w:t>
      </w:r>
      <w:bookmarkEnd w:id="1"/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4111"/>
        <w:gridCol w:w="1701"/>
        <w:gridCol w:w="1559"/>
        <w:gridCol w:w="2127"/>
      </w:tblGrid>
      <w:tr w:rsidR="00990C46" w14:paraId="1B214237" w14:textId="77777777" w:rsidTr="00990C46">
        <w:trPr>
          <w:trHeight w:val="675"/>
        </w:trPr>
        <w:tc>
          <w:tcPr>
            <w:tcW w:w="9498" w:type="dxa"/>
            <w:gridSpan w:val="4"/>
          </w:tcPr>
          <w:p w14:paraId="43344C8F" w14:textId="77777777" w:rsidR="00990C46" w:rsidRDefault="00990C46" w:rsidP="00990C46">
            <w:pPr>
              <w:pStyle w:val="Heading3"/>
              <w:spacing w:before="200" w:line="322" w:lineRule="atLeast"/>
              <w:ind w:left="720" w:hanging="720"/>
              <w:rPr>
                <w:rFonts w:ascii="Calibri" w:hAnsi="Calibri" w:cs="Calibri"/>
                <w:color w:val="0099CC"/>
                <w:sz w:val="28"/>
                <w:szCs w:val="28"/>
              </w:rPr>
            </w:pPr>
            <w:bookmarkStart w:id="2" w:name="_Toc135223819"/>
            <w:bookmarkEnd w:id="0"/>
            <w:r>
              <w:rPr>
                <w:rFonts w:ascii="Calibri" w:hAnsi="Calibri" w:cs="Calibri"/>
                <w:color w:val="69BE28"/>
                <w:sz w:val="28"/>
                <w:szCs w:val="28"/>
              </w:rPr>
              <w:t>2.1.1</w:t>
            </w:r>
            <w:r>
              <w:rPr>
                <w:color w:val="69BE28"/>
                <w:sz w:val="14"/>
                <w:szCs w:val="14"/>
              </w:rPr>
              <w:t>     </w:t>
            </w:r>
            <w:r>
              <w:rPr>
                <w:rFonts w:ascii="Calibri" w:hAnsi="Calibri" w:cs="Calibri"/>
                <w:color w:val="69BE28"/>
                <w:sz w:val="28"/>
                <w:szCs w:val="28"/>
              </w:rPr>
              <w:t>SVHC/ECHA:s kandidatförteckning</w:t>
            </w:r>
            <w:bookmarkEnd w:id="2"/>
          </w:p>
          <w:p w14:paraId="3CA82F09" w14:textId="77777777" w:rsidR="00990C46" w:rsidRDefault="00990C46" w:rsidP="00D76873">
            <w:pPr>
              <w:widowControl w:val="0"/>
              <w:autoSpaceDE w:val="0"/>
              <w:autoSpaceDN w:val="0"/>
              <w:spacing w:line="205" w:lineRule="exact"/>
              <w:rPr>
                <w:rFonts w:ascii="Arial" w:eastAsia="Arial" w:hAnsi="Arial" w:cs="Arial"/>
                <w:i/>
                <w:color w:val="7E7E7E"/>
                <w:sz w:val="18"/>
                <w:szCs w:val="22"/>
                <w:lang w:eastAsia="sv-SE" w:bidi="sv-SE"/>
              </w:rPr>
            </w:pPr>
          </w:p>
        </w:tc>
      </w:tr>
      <w:tr w:rsidR="00990C46" w14:paraId="324EBBA7" w14:textId="77777777" w:rsidTr="00990C46">
        <w:trPr>
          <w:trHeight w:val="1551"/>
        </w:trPr>
        <w:tc>
          <w:tcPr>
            <w:tcW w:w="9498" w:type="dxa"/>
            <w:gridSpan w:val="4"/>
          </w:tcPr>
          <w:p w14:paraId="7BB4607B" w14:textId="77777777" w:rsidR="00990C46" w:rsidRPr="00990C46" w:rsidRDefault="00990C46" w:rsidP="00990C4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990C46">
              <w:rPr>
                <w:rFonts w:ascii="Calibri" w:eastAsia="Times New Roman" w:hAnsi="Calibri" w:cs="Calibri"/>
                <w:color w:val="7F7F7F"/>
                <w:sz w:val="18"/>
                <w:szCs w:val="18"/>
                <w:lang w:eastAsia="sv-SE"/>
              </w:rPr>
              <w:t>Inga kemiska ämnen upptagna på ECHA:s kandidatförteckning över SVHC-ämnen får förekomma i halter över 0.1 vikt%, se </w:t>
            </w:r>
            <w:hyperlink r:id="rId10" w:history="1">
              <w:r w:rsidRPr="00990C46">
                <w:rPr>
                  <w:rFonts w:ascii="Calibri" w:eastAsia="Times New Roman" w:hAnsi="Calibri" w:cs="Calibri"/>
                  <w:color w:val="0000FF"/>
                  <w:sz w:val="18"/>
                  <w:szCs w:val="18"/>
                  <w:u w:val="single"/>
                  <w:lang w:eastAsia="sv-SE"/>
                </w:rPr>
                <w:t>https://echa.europa.eu/sv/candidate-list-table</w:t>
              </w:r>
            </w:hyperlink>
          </w:p>
          <w:p w14:paraId="51E6582D" w14:textId="77777777" w:rsidR="00990C46" w:rsidRPr="00990C46" w:rsidRDefault="00990C46" w:rsidP="00990C4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990C46">
              <w:rPr>
                <w:rFonts w:ascii="Calibri" w:eastAsia="Times New Roman" w:hAnsi="Calibri" w:cs="Calibri"/>
                <w:color w:val="7F7F7F"/>
                <w:sz w:val="18"/>
                <w:szCs w:val="18"/>
                <w:lang w:eastAsia="sv-SE"/>
              </w:rPr>
              <w:t> </w:t>
            </w:r>
          </w:p>
          <w:p w14:paraId="0CD19C2E" w14:textId="77777777" w:rsidR="00990C46" w:rsidRPr="00990C46" w:rsidRDefault="00990C46" w:rsidP="00990C4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990C46">
              <w:rPr>
                <w:rFonts w:ascii="Calibri" w:eastAsia="Times New Roman" w:hAnsi="Calibri" w:cs="Calibri"/>
                <w:color w:val="7F7F7F"/>
                <w:sz w:val="18"/>
                <w:szCs w:val="18"/>
                <w:lang w:eastAsia="sv-SE"/>
              </w:rPr>
              <w:t>Med 0,1 vikt% avses de kemiska produkter och varor som ingår eller används vid tillverkning av möbeln/produkten (dvs varje individuell del av en vara), ej 0,1% av en sammansatt möbel, se</w:t>
            </w:r>
            <w:r w:rsidRPr="00990C46">
              <w:rPr>
                <w:rFonts w:ascii="Calibri" w:eastAsia="Times New Roman" w:hAnsi="Calibri" w:cs="Calibri"/>
                <w:b/>
                <w:bCs/>
                <w:color w:val="7F7F7F"/>
                <w:sz w:val="18"/>
                <w:szCs w:val="18"/>
                <w:lang w:eastAsia="sv-SE"/>
              </w:rPr>
              <w:t> </w:t>
            </w:r>
            <w:hyperlink r:id="rId11" w:history="1">
              <w:r w:rsidRPr="00990C46">
                <w:rPr>
                  <w:rFonts w:ascii="Calibri" w:eastAsia="Times New Roman" w:hAnsi="Calibri" w:cs="Calibri"/>
                  <w:b/>
                  <w:bCs/>
                  <w:color w:val="0000FF"/>
                  <w:sz w:val="18"/>
                  <w:szCs w:val="18"/>
                  <w:u w:val="single"/>
                  <w:lang w:eastAsia="sv-SE"/>
                </w:rPr>
                <w:t>https://www.kemi.se/lagar-och-regler/reach-forordningen/reach-och-varor</w:t>
              </w:r>
            </w:hyperlink>
          </w:p>
          <w:p w14:paraId="4EC68E52" w14:textId="77777777" w:rsidR="00990C46" w:rsidRDefault="00990C46" w:rsidP="00D76873">
            <w:pPr>
              <w:widowControl w:val="0"/>
              <w:autoSpaceDE w:val="0"/>
              <w:autoSpaceDN w:val="0"/>
              <w:spacing w:line="205" w:lineRule="exact"/>
              <w:rPr>
                <w:rFonts w:ascii="Arial" w:eastAsia="Arial" w:hAnsi="Arial" w:cs="Arial"/>
                <w:i/>
                <w:color w:val="7E7E7E"/>
                <w:sz w:val="18"/>
                <w:szCs w:val="22"/>
                <w:lang w:eastAsia="sv-SE" w:bidi="sv-SE"/>
              </w:rPr>
            </w:pPr>
          </w:p>
        </w:tc>
      </w:tr>
      <w:tr w:rsidR="00960A81" w14:paraId="60CD89CC" w14:textId="77777777" w:rsidTr="00990C46">
        <w:tblPrEx>
          <w:shd w:val="clear" w:color="auto" w:fill="D9D9D9" w:themeFill="background1" w:themeFillShade="D9"/>
        </w:tblPrEx>
        <w:trPr>
          <w:trHeight w:val="570"/>
        </w:trPr>
        <w:tc>
          <w:tcPr>
            <w:tcW w:w="4111" w:type="dxa"/>
            <w:shd w:val="clear" w:color="auto" w:fill="D9D9D9" w:themeFill="background1" w:themeFillShade="D9"/>
            <w:vAlign w:val="center"/>
          </w:tcPr>
          <w:p w14:paraId="063055C6" w14:textId="77777777" w:rsidR="00960A81" w:rsidRPr="00CF253F" w:rsidRDefault="00960A81" w:rsidP="00F60CBA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Uppfyller</w:t>
            </w:r>
            <w:r w:rsidRPr="00CF253F">
              <w:rPr>
                <w:rFonts w:asciiTheme="majorHAnsi" w:hAnsiTheme="majorHAnsi" w:cstheme="majorHAnsi"/>
              </w:rPr>
              <w:t xml:space="preserve"> produkten ovan angivna krav?</w:t>
            </w:r>
          </w:p>
        </w:tc>
        <w:tc>
          <w:tcPr>
            <w:tcW w:w="1701" w:type="dxa"/>
            <w:shd w:val="clear" w:color="auto" w:fill="D9D9D9" w:themeFill="background1" w:themeFillShade="D9"/>
            <w:vAlign w:val="center"/>
          </w:tcPr>
          <w:p w14:paraId="075744E8" w14:textId="30975B5C" w:rsidR="00960A81" w:rsidRPr="00CF253F" w:rsidRDefault="00960A81" w:rsidP="00F60CBA">
            <w:pPr>
              <w:rPr>
                <w:rFonts w:asciiTheme="majorHAnsi" w:hAnsiTheme="majorHAnsi" w:cstheme="majorHAnsi"/>
              </w:rPr>
            </w:pPr>
            <w:r w:rsidRPr="00CF253F">
              <w:rPr>
                <w:rFonts w:asciiTheme="majorHAnsi" w:hAnsiTheme="majorHAnsi" w:cstheme="majorHAnsi"/>
              </w:rPr>
              <w:t>Ja</w:t>
            </w:r>
            <w:sdt>
              <w:sdtPr>
                <w:rPr>
                  <w:rFonts w:asciiTheme="majorHAnsi" w:hAnsiTheme="majorHAnsi" w:cstheme="majorHAnsi"/>
                </w:rPr>
                <w:id w:val="-13581205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67385">
                  <w:rPr>
                    <w:rFonts w:ascii="MS Gothic" w:eastAsia="MS Gothic" w:hAnsi="MS Gothic" w:cstheme="majorHAnsi" w:hint="eastAsia"/>
                  </w:rPr>
                  <w:t>☐</w:t>
                </w:r>
              </w:sdtContent>
            </w:sdt>
          </w:p>
        </w:tc>
        <w:tc>
          <w:tcPr>
            <w:tcW w:w="1559" w:type="dxa"/>
            <w:shd w:val="clear" w:color="auto" w:fill="D9D9D9" w:themeFill="background1" w:themeFillShade="D9"/>
            <w:vAlign w:val="center"/>
          </w:tcPr>
          <w:p w14:paraId="39FB1FB2" w14:textId="5F756576" w:rsidR="00960A81" w:rsidRPr="00CF253F" w:rsidRDefault="00960A81" w:rsidP="00F60CBA">
            <w:pPr>
              <w:rPr>
                <w:rFonts w:asciiTheme="majorHAnsi" w:hAnsiTheme="majorHAnsi" w:cstheme="majorHAnsi"/>
              </w:rPr>
            </w:pPr>
            <w:r w:rsidRPr="00CF253F">
              <w:rPr>
                <w:rFonts w:asciiTheme="majorHAnsi" w:hAnsiTheme="majorHAnsi" w:cstheme="majorHAnsi"/>
              </w:rPr>
              <w:t>Nej</w:t>
            </w:r>
            <w:sdt>
              <w:sdtPr>
                <w:rPr>
                  <w:rFonts w:asciiTheme="majorHAnsi" w:hAnsiTheme="majorHAnsi" w:cstheme="majorHAnsi"/>
                </w:rPr>
                <w:id w:val="-7148154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67385">
                  <w:rPr>
                    <w:rFonts w:ascii="MS Gothic" w:eastAsia="MS Gothic" w:hAnsi="MS Gothic" w:cstheme="majorHAnsi" w:hint="eastAsia"/>
                  </w:rPr>
                  <w:t>☐</w:t>
                </w:r>
              </w:sdtContent>
            </w:sdt>
          </w:p>
        </w:tc>
        <w:tc>
          <w:tcPr>
            <w:tcW w:w="2127" w:type="dxa"/>
            <w:shd w:val="clear" w:color="auto" w:fill="D9D9D9" w:themeFill="background1" w:themeFillShade="D9"/>
            <w:vAlign w:val="center"/>
          </w:tcPr>
          <w:p w14:paraId="71FBB7F8" w14:textId="0E4B63DA" w:rsidR="00960A81" w:rsidRPr="00CF253F" w:rsidRDefault="00960A81" w:rsidP="00F60CBA">
            <w:pPr>
              <w:rPr>
                <w:rFonts w:asciiTheme="majorHAnsi" w:hAnsiTheme="majorHAnsi" w:cstheme="majorHAnsi"/>
              </w:rPr>
            </w:pPr>
            <w:r w:rsidRPr="00CF253F">
              <w:rPr>
                <w:rFonts w:asciiTheme="majorHAnsi" w:hAnsiTheme="majorHAnsi" w:cstheme="majorHAnsi"/>
              </w:rPr>
              <w:t xml:space="preserve">Ej </w:t>
            </w:r>
            <w:r>
              <w:rPr>
                <w:rFonts w:asciiTheme="majorHAnsi" w:hAnsiTheme="majorHAnsi" w:cstheme="majorHAnsi"/>
              </w:rPr>
              <w:t>relevant</w:t>
            </w:r>
            <w:sdt>
              <w:sdtPr>
                <w:rPr>
                  <w:rFonts w:asciiTheme="majorHAnsi" w:hAnsiTheme="majorHAnsi" w:cstheme="majorHAnsi"/>
                </w:rPr>
                <w:id w:val="16746859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67385">
                  <w:rPr>
                    <w:rFonts w:ascii="MS Gothic" w:eastAsia="MS Gothic" w:hAnsi="MS Gothic" w:cstheme="majorHAnsi" w:hint="eastAsia"/>
                  </w:rPr>
                  <w:t>☐</w:t>
                </w:r>
              </w:sdtContent>
            </w:sdt>
          </w:p>
        </w:tc>
      </w:tr>
    </w:tbl>
    <w:p w14:paraId="16EDE9E6" w14:textId="77777777" w:rsidR="002B1545" w:rsidRPr="008F2589" w:rsidRDefault="002B1545" w:rsidP="002B1545">
      <w:pPr>
        <w:keepNext/>
        <w:keepLines/>
        <w:numPr>
          <w:ilvl w:val="2"/>
          <w:numId w:val="0"/>
        </w:numPr>
        <w:spacing w:before="200" w:after="0" w:line="276" w:lineRule="auto"/>
        <w:ind w:left="720" w:hanging="720"/>
        <w:outlineLvl w:val="2"/>
        <w:rPr>
          <w:rFonts w:ascii="Calibri" w:eastAsia="MS Gothic" w:hAnsi="Calibri" w:cs="Times New Roman"/>
          <w:b/>
          <w:bCs/>
          <w:color w:val="69BE28"/>
          <w:sz w:val="28"/>
          <w:szCs w:val="22"/>
        </w:rPr>
      </w:pPr>
      <w:bookmarkStart w:id="3" w:name="_Toc358884145"/>
      <w:bookmarkStart w:id="4" w:name="_Toc459276957"/>
      <w:bookmarkStart w:id="5" w:name="_Toc84600153"/>
      <w:r>
        <w:rPr>
          <w:rFonts w:ascii="Calibri" w:eastAsia="MS Gothic" w:hAnsi="Calibri" w:cs="Times New Roman"/>
          <w:b/>
          <w:bCs/>
          <w:color w:val="69BE28"/>
          <w:sz w:val="28"/>
          <w:szCs w:val="22"/>
        </w:rPr>
        <w:t xml:space="preserve">2.1.4 </w:t>
      </w:r>
      <w:r w:rsidRPr="008F2589">
        <w:rPr>
          <w:rFonts w:ascii="Calibri" w:eastAsia="MS Gothic" w:hAnsi="Calibri" w:cs="Times New Roman"/>
          <w:b/>
          <w:bCs/>
          <w:color w:val="69BE28"/>
          <w:sz w:val="28"/>
          <w:szCs w:val="22"/>
        </w:rPr>
        <w:t>Plast</w:t>
      </w:r>
      <w:bookmarkEnd w:id="3"/>
      <w:r w:rsidRPr="008F2589">
        <w:rPr>
          <w:rFonts w:ascii="Calibri" w:eastAsia="MS Gothic" w:hAnsi="Calibri" w:cs="Times New Roman"/>
          <w:b/>
          <w:bCs/>
          <w:color w:val="69BE28"/>
          <w:sz w:val="28"/>
          <w:szCs w:val="22"/>
        </w:rPr>
        <w:t xml:space="preserve"> och gummi</w:t>
      </w:r>
      <w:bookmarkEnd w:id="4"/>
      <w:bookmarkEnd w:id="5"/>
    </w:p>
    <w:tbl>
      <w:tblPr>
        <w:tblStyle w:val="TableGrid2"/>
        <w:tblW w:w="9606" w:type="dxa"/>
        <w:tblBorders>
          <w:top w:val="single" w:sz="4" w:space="0" w:color="747678"/>
          <w:left w:val="single" w:sz="4" w:space="0" w:color="747678"/>
          <w:bottom w:val="single" w:sz="4" w:space="0" w:color="747678"/>
          <w:right w:val="single" w:sz="4" w:space="0" w:color="747678"/>
          <w:insideH w:val="single" w:sz="4" w:space="0" w:color="747678"/>
          <w:insideV w:val="single" w:sz="4" w:space="0" w:color="747678"/>
        </w:tblBorders>
        <w:shd w:val="clear" w:color="auto" w:fill="F2F2F2"/>
        <w:tblLook w:val="04A0" w:firstRow="1" w:lastRow="0" w:firstColumn="1" w:lastColumn="0" w:noHBand="0" w:noVBand="1"/>
      </w:tblPr>
      <w:tblGrid>
        <w:gridCol w:w="9606"/>
      </w:tblGrid>
      <w:tr w:rsidR="002B1545" w:rsidRPr="008F2589" w14:paraId="61A5ACD2" w14:textId="77777777" w:rsidTr="002B1545">
        <w:trPr>
          <w:trHeight w:val="624"/>
        </w:trPr>
        <w:tc>
          <w:tcPr>
            <w:tcW w:w="9606" w:type="dxa"/>
            <w:shd w:val="clear" w:color="auto" w:fill="auto"/>
            <w:vAlign w:val="center"/>
          </w:tcPr>
          <w:p w14:paraId="7DA81828" w14:textId="77777777" w:rsidR="002B1545" w:rsidRPr="002B1545" w:rsidRDefault="002B1545" w:rsidP="002B1545">
            <w:pPr>
              <w:shd w:val="clear" w:color="auto" w:fill="F2F2F2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2B1545">
              <w:rPr>
                <w:rFonts w:ascii="Calibri" w:eastAsia="Times New Roman" w:hAnsi="Calibri" w:cs="Calibri"/>
                <w:color w:val="7F7F7F"/>
                <w:sz w:val="18"/>
                <w:szCs w:val="18"/>
                <w:lang w:eastAsia="sv-SE"/>
              </w:rPr>
              <w:t>Detta avsnitt inkluderar plastdelar, gummidelar, stoppningsmaterial som innehåller plast (t ex cellplast eller polyuretanskum), vävplast, konstläder och plastbeläggning på textil, skinn och läder.</w:t>
            </w:r>
          </w:p>
          <w:p w14:paraId="34B3AB45" w14:textId="77777777" w:rsidR="002B1545" w:rsidRPr="002B1545" w:rsidRDefault="002B1545" w:rsidP="002B1545">
            <w:pPr>
              <w:shd w:val="clear" w:color="auto" w:fill="F2F2F2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2B1545">
              <w:rPr>
                <w:rFonts w:ascii="Calibri" w:eastAsia="Times New Roman" w:hAnsi="Calibri" w:cs="Calibri"/>
                <w:color w:val="7F7F7F"/>
                <w:sz w:val="18"/>
                <w:szCs w:val="18"/>
                <w:lang w:eastAsia="sv-SE"/>
              </w:rPr>
              <w:t> </w:t>
            </w:r>
          </w:p>
          <w:p w14:paraId="7BEA2BF7" w14:textId="0C447DB7" w:rsidR="002B1545" w:rsidRPr="00F4606B" w:rsidRDefault="002B1545" w:rsidP="002B1545">
            <w:pPr>
              <w:shd w:val="clear" w:color="auto" w:fill="F2F2F2"/>
              <w:rPr>
                <w:rFonts w:ascii="Calibri" w:eastAsia="Times New Roman" w:hAnsi="Calibri" w:cs="Calibri"/>
                <w:b/>
                <w:bCs/>
                <w:color w:val="000000"/>
                <w:lang w:eastAsia="sv-SE"/>
              </w:rPr>
            </w:pPr>
            <w:r w:rsidRPr="00F4606B">
              <w:rPr>
                <w:rFonts w:ascii="Calibri" w:eastAsia="Times New Roman" w:hAnsi="Calibri" w:cs="Calibri"/>
                <w:b/>
                <w:bCs/>
                <w:color w:val="7F7F7F"/>
                <w:sz w:val="18"/>
                <w:szCs w:val="18"/>
                <w:lang w:eastAsia="sv-SE"/>
              </w:rPr>
              <w:t>Vävplast/konstläder märkt med Oeko-Tex 100 produktklass I, II uppfyller samtliga krav med undantag för 2.1.4.3</w:t>
            </w:r>
            <w:r w:rsidR="00F4606B">
              <w:rPr>
                <w:rFonts w:ascii="Calibri" w:eastAsia="Times New Roman" w:hAnsi="Calibri" w:cs="Calibri"/>
                <w:b/>
                <w:bCs/>
                <w:color w:val="7F7F7F"/>
                <w:sz w:val="18"/>
                <w:szCs w:val="18"/>
                <w:lang w:eastAsia="sv-SE"/>
              </w:rPr>
              <w:t xml:space="preserve"> PVC </w:t>
            </w:r>
            <w:r w:rsidRPr="00F4606B">
              <w:rPr>
                <w:rFonts w:ascii="Calibri" w:eastAsia="Times New Roman" w:hAnsi="Calibri" w:cs="Calibri"/>
                <w:b/>
                <w:bCs/>
                <w:color w:val="7F7F7F"/>
                <w:sz w:val="18"/>
                <w:szCs w:val="18"/>
                <w:lang w:eastAsia="sv-SE"/>
              </w:rPr>
              <w:t>som måste verifieras separat</w:t>
            </w:r>
            <w:r w:rsidR="00F4606B" w:rsidRPr="00F4606B">
              <w:rPr>
                <w:rFonts w:ascii="Calibri" w:eastAsia="Times New Roman" w:hAnsi="Calibri" w:cs="Calibri"/>
                <w:b/>
                <w:bCs/>
                <w:color w:val="7F7F7F"/>
                <w:sz w:val="18"/>
                <w:szCs w:val="18"/>
                <w:lang w:eastAsia="sv-SE"/>
              </w:rPr>
              <w:t xml:space="preserve"> (Förekomst av PVC framgår av intyget)</w:t>
            </w:r>
          </w:p>
        </w:tc>
      </w:tr>
    </w:tbl>
    <w:p w14:paraId="2BE3EB80" w14:textId="6D4B02E2" w:rsidR="002B1545" w:rsidRDefault="002B1545" w:rsidP="002B1545">
      <w:pPr>
        <w:rPr>
          <w:rFonts w:ascii="Arial" w:hAnsi="Arial" w:cs="Arial"/>
          <w:color w:val="92D050"/>
          <w:sz w:val="32"/>
          <w:szCs w:val="32"/>
        </w:rPr>
      </w:pPr>
    </w:p>
    <w:tbl>
      <w:tblPr>
        <w:tblW w:w="9488" w:type="dxa"/>
        <w:tblInd w:w="11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951"/>
        <w:gridCol w:w="3537"/>
      </w:tblGrid>
      <w:tr w:rsidR="002B1545" w:rsidRPr="002B1545" w14:paraId="7F5DEA2F" w14:textId="77777777" w:rsidTr="002B1545">
        <w:trPr>
          <w:trHeight w:val="567"/>
        </w:trPr>
        <w:tc>
          <w:tcPr>
            <w:tcW w:w="9488" w:type="dxa"/>
            <w:gridSpan w:val="2"/>
            <w:tcBorders>
              <w:top w:val="single" w:sz="8" w:space="0" w:color="747678"/>
              <w:left w:val="single" w:sz="8" w:space="0" w:color="747678"/>
              <w:bottom w:val="single" w:sz="8" w:space="0" w:color="747678"/>
              <w:right w:val="single" w:sz="8" w:space="0" w:color="747678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8B769AE" w14:textId="77777777" w:rsidR="002B1545" w:rsidRPr="002B1545" w:rsidRDefault="002B1545" w:rsidP="002B1545">
            <w:pPr>
              <w:spacing w:before="200" w:after="0" w:line="240" w:lineRule="auto"/>
              <w:ind w:left="864" w:hanging="864"/>
              <w:rPr>
                <w:rFonts w:ascii="Calibri" w:eastAsia="Times New Roman" w:hAnsi="Calibri" w:cs="Calibri"/>
                <w:b/>
                <w:bCs/>
                <w:color w:val="69BE28"/>
                <w:sz w:val="23"/>
                <w:szCs w:val="23"/>
                <w:lang w:eastAsia="sv-SE"/>
              </w:rPr>
            </w:pPr>
            <w:r w:rsidRPr="002B1545">
              <w:rPr>
                <w:rFonts w:ascii="Calibri" w:eastAsia="Times New Roman" w:hAnsi="Calibri" w:cs="Calibri"/>
                <w:b/>
                <w:bCs/>
                <w:color w:val="69BE28"/>
                <w:sz w:val="23"/>
                <w:szCs w:val="23"/>
                <w:lang w:eastAsia="sv-SE"/>
              </w:rPr>
              <w:t>2.1.4.1</w:t>
            </w:r>
            <w:r w:rsidRPr="002B1545">
              <w:rPr>
                <w:rFonts w:ascii="Times New Roman" w:eastAsia="Times New Roman" w:hAnsi="Times New Roman" w:cs="Times New Roman"/>
                <w:b/>
                <w:bCs/>
                <w:color w:val="69BE28"/>
                <w:sz w:val="14"/>
                <w:szCs w:val="14"/>
                <w:lang w:eastAsia="sv-SE"/>
              </w:rPr>
              <w:t>        </w:t>
            </w:r>
            <w:r w:rsidRPr="002B1545">
              <w:rPr>
                <w:rFonts w:ascii="Calibri" w:eastAsia="Times New Roman" w:hAnsi="Calibri" w:cs="Calibri"/>
                <w:b/>
                <w:bCs/>
                <w:color w:val="69BE28"/>
                <w:sz w:val="23"/>
                <w:szCs w:val="23"/>
                <w:lang w:eastAsia="sv-SE"/>
              </w:rPr>
              <w:t>Flamskyddsmedel i plast/gummi</w:t>
            </w:r>
          </w:p>
        </w:tc>
      </w:tr>
      <w:tr w:rsidR="002B1545" w:rsidRPr="002B1545" w14:paraId="58634466" w14:textId="77777777" w:rsidTr="002B1545">
        <w:trPr>
          <w:trHeight w:val="810"/>
        </w:trPr>
        <w:tc>
          <w:tcPr>
            <w:tcW w:w="9488" w:type="dxa"/>
            <w:gridSpan w:val="2"/>
            <w:tcBorders>
              <w:top w:val="nil"/>
              <w:left w:val="single" w:sz="8" w:space="0" w:color="747678"/>
              <w:bottom w:val="single" w:sz="8" w:space="0" w:color="747678"/>
              <w:right w:val="single" w:sz="8" w:space="0" w:color="747678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0EE1332" w14:textId="1E454FFD" w:rsidR="002B1545" w:rsidRPr="002B1545" w:rsidRDefault="006251F8" w:rsidP="002B1545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sv-SE"/>
              </w:rPr>
            </w:pPr>
            <w:r>
              <w:rPr>
                <w:rFonts w:ascii="Calibri" w:eastAsia="Times New Roman" w:hAnsi="Calibri" w:cs="Calibri"/>
                <w:color w:val="7F7F7F"/>
                <w:sz w:val="18"/>
                <w:szCs w:val="18"/>
                <w:lang w:eastAsia="sv-SE"/>
              </w:rPr>
              <w:t>N</w:t>
            </w:r>
            <w:r w:rsidR="002B1545" w:rsidRPr="002B1545">
              <w:rPr>
                <w:rFonts w:ascii="Calibri" w:eastAsia="Times New Roman" w:hAnsi="Calibri" w:cs="Calibri"/>
                <w:color w:val="7F7F7F"/>
                <w:sz w:val="18"/>
                <w:szCs w:val="18"/>
                <w:lang w:eastAsia="sv-SE"/>
              </w:rPr>
              <w:t xml:space="preserve">edan flamskyddsmedel </w:t>
            </w:r>
            <w:r>
              <w:rPr>
                <w:rFonts w:ascii="Calibri" w:eastAsia="Times New Roman" w:hAnsi="Calibri" w:cs="Calibri"/>
                <w:color w:val="7F7F7F"/>
                <w:sz w:val="18"/>
                <w:szCs w:val="18"/>
                <w:lang w:eastAsia="sv-SE"/>
              </w:rPr>
              <w:t xml:space="preserve">har </w:t>
            </w:r>
            <w:r w:rsidR="002B1545" w:rsidRPr="002B1545">
              <w:rPr>
                <w:rFonts w:ascii="Calibri" w:eastAsia="Times New Roman" w:hAnsi="Calibri" w:cs="Calibri"/>
                <w:color w:val="7F7F7F"/>
                <w:sz w:val="18"/>
                <w:szCs w:val="18"/>
                <w:lang w:eastAsia="sv-SE"/>
              </w:rPr>
              <w:t>inte aktivt tillsatts eller att dess halt max uppgår till 0,1 vikt% uppmätt värde per plast/gummi. Detta krav gäller inte ingående elektronik (t.ex. elmotorer och elkablar). Små plastdelar &lt; 100 g (t ex skruvar, stift och fästanordningar) omfattas inte av kravet.</w:t>
            </w:r>
          </w:p>
        </w:tc>
      </w:tr>
      <w:tr w:rsidR="002B1545" w:rsidRPr="002B1545" w14:paraId="009FCD4C" w14:textId="77777777" w:rsidTr="002B1545">
        <w:trPr>
          <w:trHeight w:val="283"/>
        </w:trPr>
        <w:tc>
          <w:tcPr>
            <w:tcW w:w="59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343D1B9" w14:textId="77777777" w:rsidR="002B1545" w:rsidRPr="002B1545" w:rsidRDefault="002B1545" w:rsidP="002B154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sv-SE"/>
              </w:rPr>
            </w:pPr>
            <w:r w:rsidRPr="002B1545">
              <w:rPr>
                <w:rFonts w:ascii="Calibri" w:eastAsia="Times New Roman" w:hAnsi="Calibri" w:cs="Calibri"/>
                <w:color w:val="7F7F7F"/>
                <w:sz w:val="18"/>
                <w:szCs w:val="18"/>
                <w:lang w:val="nb-NO" w:eastAsia="sv-SE"/>
              </w:rPr>
              <w:lastRenderedPageBreak/>
              <w:t>Polybromerade bifenyler (PBBs)</w:t>
            </w:r>
          </w:p>
        </w:tc>
        <w:tc>
          <w:tcPr>
            <w:tcW w:w="35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BD189CA" w14:textId="77777777" w:rsidR="002B1545" w:rsidRPr="002B1545" w:rsidRDefault="002B1545" w:rsidP="002B154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sv-SE"/>
              </w:rPr>
            </w:pPr>
            <w:r w:rsidRPr="002B1545">
              <w:rPr>
                <w:rFonts w:ascii="Calibri" w:eastAsia="Times New Roman" w:hAnsi="Calibri" w:cs="Calibri"/>
                <w:color w:val="7F7F7F"/>
                <w:sz w:val="18"/>
                <w:szCs w:val="18"/>
                <w:lang w:val="nb-NO" w:eastAsia="sv-SE"/>
              </w:rPr>
              <w:t>CAS-nr: 59536-65-1</w:t>
            </w:r>
          </w:p>
        </w:tc>
      </w:tr>
      <w:tr w:rsidR="002B1545" w:rsidRPr="002B1545" w14:paraId="195C662C" w14:textId="77777777" w:rsidTr="002B1545">
        <w:trPr>
          <w:trHeight w:val="283"/>
        </w:trPr>
        <w:tc>
          <w:tcPr>
            <w:tcW w:w="59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D9397F5" w14:textId="77777777" w:rsidR="002B1545" w:rsidRPr="002B1545" w:rsidRDefault="002B1545" w:rsidP="002B154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sv-SE"/>
              </w:rPr>
            </w:pPr>
            <w:r w:rsidRPr="002B1545">
              <w:rPr>
                <w:rFonts w:ascii="Calibri" w:eastAsia="Times New Roman" w:hAnsi="Calibri" w:cs="Calibri"/>
                <w:color w:val="7F7F7F"/>
                <w:sz w:val="18"/>
                <w:szCs w:val="18"/>
                <w:lang w:val="nb-NO" w:eastAsia="sv-SE"/>
              </w:rPr>
              <w:t>Oktabromdifenyleter (oktaBDE)</w:t>
            </w:r>
          </w:p>
        </w:tc>
        <w:tc>
          <w:tcPr>
            <w:tcW w:w="35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2394015" w14:textId="77777777" w:rsidR="002B1545" w:rsidRPr="002B1545" w:rsidRDefault="002B1545" w:rsidP="002B154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sv-SE"/>
              </w:rPr>
            </w:pPr>
            <w:r w:rsidRPr="002B1545">
              <w:rPr>
                <w:rFonts w:ascii="Calibri" w:eastAsia="Times New Roman" w:hAnsi="Calibri" w:cs="Calibri"/>
                <w:color w:val="7F7F7F"/>
                <w:sz w:val="18"/>
                <w:szCs w:val="18"/>
                <w:lang w:val="nb-NO" w:eastAsia="sv-SE"/>
              </w:rPr>
              <w:t>CAS-nr: 32536-52-0</w:t>
            </w:r>
          </w:p>
        </w:tc>
      </w:tr>
      <w:tr w:rsidR="002B1545" w:rsidRPr="002B1545" w14:paraId="75133E9D" w14:textId="77777777" w:rsidTr="002B1545">
        <w:trPr>
          <w:trHeight w:val="283"/>
        </w:trPr>
        <w:tc>
          <w:tcPr>
            <w:tcW w:w="59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8C85D83" w14:textId="77777777" w:rsidR="002B1545" w:rsidRPr="002B1545" w:rsidRDefault="002B1545" w:rsidP="002B154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sv-SE"/>
              </w:rPr>
            </w:pPr>
            <w:r w:rsidRPr="002B1545">
              <w:rPr>
                <w:rFonts w:ascii="Calibri" w:eastAsia="Times New Roman" w:hAnsi="Calibri" w:cs="Calibri"/>
                <w:color w:val="7F7F7F"/>
                <w:sz w:val="18"/>
                <w:szCs w:val="18"/>
                <w:lang w:val="nb-NO" w:eastAsia="sv-SE"/>
              </w:rPr>
              <w:t>Tris (2,3-dibrompropyl) fosfat (TBPP)</w:t>
            </w:r>
          </w:p>
        </w:tc>
        <w:tc>
          <w:tcPr>
            <w:tcW w:w="35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9B80E8F" w14:textId="77777777" w:rsidR="002B1545" w:rsidRPr="002B1545" w:rsidRDefault="002B1545" w:rsidP="002B154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sv-SE"/>
              </w:rPr>
            </w:pPr>
            <w:r w:rsidRPr="002B1545">
              <w:rPr>
                <w:rFonts w:ascii="Calibri" w:eastAsia="Times New Roman" w:hAnsi="Calibri" w:cs="Calibri"/>
                <w:color w:val="7F7F7F"/>
                <w:sz w:val="18"/>
                <w:szCs w:val="18"/>
                <w:lang w:val="nb-NO" w:eastAsia="sv-SE"/>
              </w:rPr>
              <w:t>CAS-nr: 126-72-7</w:t>
            </w:r>
          </w:p>
        </w:tc>
      </w:tr>
      <w:tr w:rsidR="002B1545" w:rsidRPr="002B1545" w14:paraId="2A554C03" w14:textId="77777777" w:rsidTr="002B1545">
        <w:trPr>
          <w:trHeight w:val="283"/>
        </w:trPr>
        <w:tc>
          <w:tcPr>
            <w:tcW w:w="59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E5615DA" w14:textId="77777777" w:rsidR="002B1545" w:rsidRPr="002B1545" w:rsidRDefault="002B1545" w:rsidP="002B154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sv-SE"/>
              </w:rPr>
            </w:pPr>
            <w:r w:rsidRPr="002B1545">
              <w:rPr>
                <w:rFonts w:ascii="Calibri" w:eastAsia="Times New Roman" w:hAnsi="Calibri" w:cs="Calibri"/>
                <w:color w:val="7F7F7F"/>
                <w:sz w:val="18"/>
                <w:szCs w:val="18"/>
                <w:lang w:val="nb-NO" w:eastAsia="sv-SE"/>
              </w:rPr>
              <w:t>Tris (1-aziridinyl)fosfin oxid (TEPA)</w:t>
            </w:r>
          </w:p>
        </w:tc>
        <w:tc>
          <w:tcPr>
            <w:tcW w:w="35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791401C" w14:textId="77777777" w:rsidR="002B1545" w:rsidRPr="002B1545" w:rsidRDefault="002B1545" w:rsidP="002B154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sv-SE"/>
              </w:rPr>
            </w:pPr>
            <w:r w:rsidRPr="002B1545">
              <w:rPr>
                <w:rFonts w:ascii="Calibri" w:eastAsia="Times New Roman" w:hAnsi="Calibri" w:cs="Calibri"/>
                <w:color w:val="7F7F7F"/>
                <w:sz w:val="18"/>
                <w:szCs w:val="18"/>
                <w:lang w:val="nb-NO" w:eastAsia="sv-SE"/>
              </w:rPr>
              <w:t>CAS-nr: 545-55-1</w:t>
            </w:r>
          </w:p>
        </w:tc>
      </w:tr>
      <w:tr w:rsidR="002B1545" w:rsidRPr="002B1545" w14:paraId="17B30FA9" w14:textId="77777777" w:rsidTr="002B1545">
        <w:trPr>
          <w:trHeight w:val="283"/>
        </w:trPr>
        <w:tc>
          <w:tcPr>
            <w:tcW w:w="59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551E0C3" w14:textId="77777777" w:rsidR="002B1545" w:rsidRPr="002B1545" w:rsidRDefault="002B1545" w:rsidP="002B154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sv-SE"/>
              </w:rPr>
            </w:pPr>
            <w:r w:rsidRPr="002B1545">
              <w:rPr>
                <w:rFonts w:ascii="Calibri" w:eastAsia="Times New Roman" w:hAnsi="Calibri" w:cs="Calibri"/>
                <w:color w:val="7F7F7F"/>
                <w:sz w:val="18"/>
                <w:szCs w:val="18"/>
                <w:lang w:val="nb-NO" w:eastAsia="sv-SE"/>
              </w:rPr>
              <w:t>Tris (2 kloretyl) fosfat (TCEP)</w:t>
            </w:r>
          </w:p>
        </w:tc>
        <w:tc>
          <w:tcPr>
            <w:tcW w:w="35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128723B" w14:textId="77777777" w:rsidR="002B1545" w:rsidRPr="002B1545" w:rsidRDefault="002B1545" w:rsidP="002B154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sv-SE"/>
              </w:rPr>
            </w:pPr>
            <w:r w:rsidRPr="002B1545">
              <w:rPr>
                <w:rFonts w:ascii="Calibri" w:eastAsia="Times New Roman" w:hAnsi="Calibri" w:cs="Calibri"/>
                <w:color w:val="7F7F7F"/>
                <w:sz w:val="18"/>
                <w:szCs w:val="18"/>
                <w:lang w:val="nb-NO" w:eastAsia="sv-SE"/>
              </w:rPr>
              <w:t>CAS-nr: 115-96-8</w:t>
            </w:r>
          </w:p>
        </w:tc>
      </w:tr>
      <w:tr w:rsidR="002B1545" w:rsidRPr="002B1545" w14:paraId="7D78E489" w14:textId="77777777" w:rsidTr="002B1545">
        <w:trPr>
          <w:trHeight w:val="283"/>
        </w:trPr>
        <w:tc>
          <w:tcPr>
            <w:tcW w:w="59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B6C9226" w14:textId="77777777" w:rsidR="002B1545" w:rsidRPr="002B1545" w:rsidRDefault="002B1545" w:rsidP="002B154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sv-SE"/>
              </w:rPr>
            </w:pPr>
            <w:r w:rsidRPr="002B1545">
              <w:rPr>
                <w:rFonts w:ascii="Calibri" w:eastAsia="Times New Roman" w:hAnsi="Calibri" w:cs="Calibri"/>
                <w:color w:val="7F7F7F"/>
                <w:sz w:val="18"/>
                <w:szCs w:val="18"/>
                <w:lang w:val="nb-NO" w:eastAsia="sv-SE"/>
              </w:rPr>
              <w:t>Tris(1,3-dichloroisopropyl) fosfat (TDCPP)</w:t>
            </w:r>
          </w:p>
        </w:tc>
        <w:tc>
          <w:tcPr>
            <w:tcW w:w="35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F2F87C9" w14:textId="77777777" w:rsidR="002B1545" w:rsidRPr="002B1545" w:rsidRDefault="002B1545" w:rsidP="002B154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sv-SE"/>
              </w:rPr>
            </w:pPr>
            <w:r w:rsidRPr="002B1545">
              <w:rPr>
                <w:rFonts w:ascii="Calibri" w:eastAsia="Times New Roman" w:hAnsi="Calibri" w:cs="Calibri"/>
                <w:color w:val="7F7F7F"/>
                <w:sz w:val="18"/>
                <w:szCs w:val="18"/>
                <w:lang w:val="nb-NO" w:eastAsia="sv-SE"/>
              </w:rPr>
              <w:t>CAS-nr: 13674-87-8</w:t>
            </w:r>
          </w:p>
        </w:tc>
      </w:tr>
    </w:tbl>
    <w:tbl>
      <w:tblPr>
        <w:tblStyle w:val="TableGrid"/>
        <w:tblW w:w="0" w:type="auto"/>
        <w:tblInd w:w="108" w:type="dxa"/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4128"/>
        <w:gridCol w:w="1660"/>
        <w:gridCol w:w="1525"/>
        <w:gridCol w:w="2185"/>
      </w:tblGrid>
      <w:tr w:rsidR="002B1545" w14:paraId="4B700FBD" w14:textId="77777777" w:rsidTr="002B1545">
        <w:trPr>
          <w:trHeight w:val="570"/>
        </w:trPr>
        <w:tc>
          <w:tcPr>
            <w:tcW w:w="4128" w:type="dxa"/>
            <w:shd w:val="clear" w:color="auto" w:fill="D9D9D9" w:themeFill="background1" w:themeFillShade="D9"/>
            <w:vAlign w:val="center"/>
          </w:tcPr>
          <w:p w14:paraId="44D7572D" w14:textId="77777777" w:rsidR="002B1545" w:rsidRPr="00CF253F" w:rsidRDefault="002B1545" w:rsidP="0088171E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Uppfyller</w:t>
            </w:r>
            <w:r w:rsidRPr="00CF253F">
              <w:rPr>
                <w:rFonts w:asciiTheme="majorHAnsi" w:hAnsiTheme="majorHAnsi" w:cstheme="majorHAnsi"/>
              </w:rPr>
              <w:t xml:space="preserve"> produkten ovan angivna krav?</w:t>
            </w:r>
          </w:p>
        </w:tc>
        <w:tc>
          <w:tcPr>
            <w:tcW w:w="1660" w:type="dxa"/>
            <w:shd w:val="clear" w:color="auto" w:fill="D9D9D9" w:themeFill="background1" w:themeFillShade="D9"/>
            <w:vAlign w:val="center"/>
          </w:tcPr>
          <w:p w14:paraId="14382301" w14:textId="77777777" w:rsidR="002B1545" w:rsidRPr="00CF253F" w:rsidRDefault="002B1545" w:rsidP="0088171E">
            <w:pPr>
              <w:rPr>
                <w:rFonts w:asciiTheme="majorHAnsi" w:hAnsiTheme="majorHAnsi" w:cstheme="majorHAnsi"/>
              </w:rPr>
            </w:pPr>
            <w:r w:rsidRPr="00CF253F">
              <w:rPr>
                <w:rFonts w:asciiTheme="majorHAnsi" w:hAnsiTheme="majorHAnsi" w:cstheme="majorHAnsi"/>
              </w:rPr>
              <w:t>Ja</w:t>
            </w:r>
            <w:sdt>
              <w:sdtPr>
                <w:rPr>
                  <w:rFonts w:asciiTheme="majorHAnsi" w:hAnsiTheme="majorHAnsi" w:cstheme="majorHAnsi"/>
                </w:rPr>
                <w:id w:val="-13760744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theme="majorHAnsi" w:hint="eastAsia"/>
                  </w:rPr>
                  <w:t>☐</w:t>
                </w:r>
              </w:sdtContent>
            </w:sdt>
          </w:p>
        </w:tc>
        <w:tc>
          <w:tcPr>
            <w:tcW w:w="1525" w:type="dxa"/>
            <w:shd w:val="clear" w:color="auto" w:fill="D9D9D9" w:themeFill="background1" w:themeFillShade="D9"/>
            <w:vAlign w:val="center"/>
          </w:tcPr>
          <w:p w14:paraId="48A3A60B" w14:textId="77777777" w:rsidR="002B1545" w:rsidRPr="00CF253F" w:rsidRDefault="002B1545" w:rsidP="0088171E">
            <w:pPr>
              <w:rPr>
                <w:rFonts w:asciiTheme="majorHAnsi" w:hAnsiTheme="majorHAnsi" w:cstheme="majorHAnsi"/>
              </w:rPr>
            </w:pPr>
            <w:r w:rsidRPr="00CF253F">
              <w:rPr>
                <w:rFonts w:asciiTheme="majorHAnsi" w:hAnsiTheme="majorHAnsi" w:cstheme="majorHAnsi"/>
              </w:rPr>
              <w:t>Nej</w:t>
            </w:r>
            <w:sdt>
              <w:sdtPr>
                <w:rPr>
                  <w:rFonts w:asciiTheme="majorHAnsi" w:hAnsiTheme="majorHAnsi" w:cstheme="majorHAnsi"/>
                </w:rPr>
                <w:id w:val="-9854762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theme="majorHAnsi" w:hint="eastAsia"/>
                  </w:rPr>
                  <w:t>☐</w:t>
                </w:r>
              </w:sdtContent>
            </w:sdt>
          </w:p>
        </w:tc>
        <w:tc>
          <w:tcPr>
            <w:tcW w:w="2185" w:type="dxa"/>
            <w:shd w:val="clear" w:color="auto" w:fill="D9D9D9" w:themeFill="background1" w:themeFillShade="D9"/>
            <w:vAlign w:val="center"/>
          </w:tcPr>
          <w:p w14:paraId="4925D52E" w14:textId="77777777" w:rsidR="002B1545" w:rsidRPr="00CF253F" w:rsidRDefault="002B1545" w:rsidP="0088171E">
            <w:pPr>
              <w:rPr>
                <w:rFonts w:asciiTheme="majorHAnsi" w:hAnsiTheme="majorHAnsi" w:cstheme="majorHAnsi"/>
              </w:rPr>
            </w:pPr>
            <w:r w:rsidRPr="00CF253F">
              <w:rPr>
                <w:rFonts w:asciiTheme="majorHAnsi" w:hAnsiTheme="majorHAnsi" w:cstheme="majorHAnsi"/>
              </w:rPr>
              <w:t xml:space="preserve">Ej </w:t>
            </w:r>
            <w:r>
              <w:rPr>
                <w:rFonts w:asciiTheme="majorHAnsi" w:hAnsiTheme="majorHAnsi" w:cstheme="majorHAnsi"/>
              </w:rPr>
              <w:t>relevant</w:t>
            </w:r>
            <w:sdt>
              <w:sdtPr>
                <w:rPr>
                  <w:rFonts w:asciiTheme="majorHAnsi" w:hAnsiTheme="majorHAnsi" w:cstheme="majorHAnsi"/>
                </w:rPr>
                <w:id w:val="11379205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theme="majorHAnsi" w:hint="eastAsia"/>
                  </w:rPr>
                  <w:t>☐</w:t>
                </w:r>
              </w:sdtContent>
            </w:sdt>
          </w:p>
        </w:tc>
      </w:tr>
    </w:tbl>
    <w:p w14:paraId="15CA32C0" w14:textId="77777777" w:rsidR="002B1545" w:rsidRDefault="002B1545" w:rsidP="002B1545">
      <w:pPr>
        <w:rPr>
          <w:rFonts w:ascii="Arial" w:hAnsi="Arial" w:cs="Arial"/>
          <w:color w:val="808080" w:themeColor="background1" w:themeShade="80"/>
          <w:sz w:val="24"/>
          <w:szCs w:val="24"/>
        </w:rPr>
      </w:pPr>
    </w:p>
    <w:tbl>
      <w:tblPr>
        <w:tblStyle w:val="TableGrid3"/>
        <w:tblW w:w="9464" w:type="dxa"/>
        <w:tblBorders>
          <w:top w:val="single" w:sz="4" w:space="0" w:color="747678"/>
          <w:left w:val="single" w:sz="4" w:space="0" w:color="747678"/>
          <w:bottom w:val="single" w:sz="4" w:space="0" w:color="747678"/>
          <w:right w:val="single" w:sz="4" w:space="0" w:color="747678"/>
          <w:insideH w:val="single" w:sz="4" w:space="0" w:color="747678"/>
          <w:insideV w:val="single" w:sz="4" w:space="0" w:color="747678"/>
        </w:tblBorders>
        <w:tblLook w:val="04A0" w:firstRow="1" w:lastRow="0" w:firstColumn="1" w:lastColumn="0" w:noHBand="0" w:noVBand="1"/>
      </w:tblPr>
      <w:tblGrid>
        <w:gridCol w:w="9464"/>
      </w:tblGrid>
      <w:tr w:rsidR="002B1545" w:rsidRPr="008F2589" w14:paraId="52E44CF0" w14:textId="77777777" w:rsidTr="002B1545">
        <w:trPr>
          <w:trHeight w:hRule="exact" w:val="567"/>
        </w:trPr>
        <w:tc>
          <w:tcPr>
            <w:tcW w:w="9464" w:type="dxa"/>
          </w:tcPr>
          <w:p w14:paraId="0909AAA6" w14:textId="77777777" w:rsidR="002B1545" w:rsidRPr="008F2589" w:rsidRDefault="002B1545" w:rsidP="0088171E">
            <w:pPr>
              <w:keepNext/>
              <w:keepLines/>
              <w:numPr>
                <w:ilvl w:val="3"/>
                <w:numId w:val="0"/>
              </w:numPr>
              <w:spacing w:before="200"/>
              <w:ind w:left="864" w:hanging="864"/>
              <w:rPr>
                <w:rFonts w:eastAsia="MS Gothic" w:cs="Times New Roman"/>
                <w:bCs/>
                <w:iCs/>
                <w:color w:val="69BE28"/>
                <w:sz w:val="23"/>
              </w:rPr>
            </w:pPr>
            <w:r>
              <w:rPr>
                <w:rFonts w:ascii="Calibri" w:eastAsia="MS Gothic" w:hAnsi="Calibri" w:cs="Times New Roman"/>
                <w:b/>
                <w:iCs/>
                <w:color w:val="69BE28"/>
                <w:sz w:val="23"/>
              </w:rPr>
              <w:t xml:space="preserve">2.1.4.2 </w:t>
            </w:r>
            <w:r w:rsidRPr="008F2589">
              <w:rPr>
                <w:rFonts w:ascii="Calibri" w:eastAsia="MS Gothic" w:hAnsi="Calibri" w:cs="Times New Roman"/>
                <w:b/>
                <w:iCs/>
                <w:color w:val="69BE28"/>
                <w:sz w:val="23"/>
              </w:rPr>
              <w:t>Mjukgörare/ftalater i plast/gummi</w:t>
            </w:r>
          </w:p>
        </w:tc>
      </w:tr>
      <w:tr w:rsidR="002B1545" w:rsidRPr="008F2589" w14:paraId="1233BFCF" w14:textId="77777777" w:rsidTr="002B1545">
        <w:trPr>
          <w:trHeight w:val="975"/>
        </w:trPr>
        <w:tc>
          <w:tcPr>
            <w:tcW w:w="9464" w:type="dxa"/>
            <w:shd w:val="clear" w:color="auto" w:fill="auto"/>
            <w:vAlign w:val="center"/>
          </w:tcPr>
          <w:p w14:paraId="1B687A97" w14:textId="77777777" w:rsidR="002B1545" w:rsidRPr="004426DA" w:rsidRDefault="002B1545" w:rsidP="0088171E">
            <w:pPr>
              <w:tabs>
                <w:tab w:val="left" w:pos="3792"/>
              </w:tabs>
              <w:rPr>
                <w:rFonts w:ascii="Calibri" w:eastAsia="Calibri" w:hAnsi="Calibri" w:cs="Times New Roman"/>
                <w:bCs/>
                <w:color w:val="7F7F7F"/>
                <w:sz w:val="18"/>
                <w:szCs w:val="18"/>
              </w:rPr>
            </w:pPr>
            <w:r>
              <w:rPr>
                <w:rFonts w:ascii="Calibri" w:eastAsia="Calibri" w:hAnsi="Calibri" w:cs="Times New Roman"/>
                <w:bCs/>
                <w:color w:val="7F7F7F"/>
                <w:sz w:val="18"/>
                <w:szCs w:val="18"/>
              </w:rPr>
              <w:t>F</w:t>
            </w:r>
            <w:r w:rsidRPr="008F2589">
              <w:rPr>
                <w:rFonts w:ascii="Calibri" w:eastAsia="Calibri" w:hAnsi="Calibri" w:cs="Times New Roman"/>
                <w:bCs/>
                <w:color w:val="7F7F7F"/>
                <w:sz w:val="18"/>
                <w:szCs w:val="18"/>
              </w:rPr>
              <w:t>talater/mjukgörare med faroangivelse H340, H350, H360</w:t>
            </w:r>
            <w:r>
              <w:rPr>
                <w:rFonts w:ascii="Calibri" w:eastAsia="Calibri" w:hAnsi="Calibri" w:cs="Times New Roman"/>
                <w:bCs/>
                <w:color w:val="7F7F7F"/>
                <w:sz w:val="18"/>
                <w:szCs w:val="18"/>
              </w:rPr>
              <w:t xml:space="preserve"> ska</w:t>
            </w:r>
            <w:r w:rsidRPr="008F2589">
              <w:rPr>
                <w:rFonts w:ascii="Calibri" w:eastAsia="Calibri" w:hAnsi="Calibri" w:cs="Times New Roman"/>
                <w:bCs/>
                <w:color w:val="7F7F7F"/>
                <w:sz w:val="18"/>
                <w:szCs w:val="18"/>
              </w:rPr>
              <w:t xml:space="preserve"> inte aktivt tillsatts eller att uppmätt värde max uppgår till 0,1 vikt% per substans och detalj.</w:t>
            </w:r>
          </w:p>
        </w:tc>
      </w:tr>
    </w:tbl>
    <w:tbl>
      <w:tblPr>
        <w:tblStyle w:val="TableGrid"/>
        <w:tblW w:w="0" w:type="auto"/>
        <w:tblInd w:w="-34" w:type="dxa"/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4270"/>
        <w:gridCol w:w="1660"/>
        <w:gridCol w:w="1525"/>
        <w:gridCol w:w="2088"/>
      </w:tblGrid>
      <w:tr w:rsidR="002B1545" w14:paraId="16C614E2" w14:textId="77777777" w:rsidTr="002B1545">
        <w:trPr>
          <w:trHeight w:val="570"/>
        </w:trPr>
        <w:tc>
          <w:tcPr>
            <w:tcW w:w="4270" w:type="dxa"/>
            <w:shd w:val="clear" w:color="auto" w:fill="D9D9D9" w:themeFill="background1" w:themeFillShade="D9"/>
            <w:vAlign w:val="center"/>
          </w:tcPr>
          <w:p w14:paraId="6BC21740" w14:textId="77777777" w:rsidR="002B1545" w:rsidRPr="00CF253F" w:rsidRDefault="002B1545" w:rsidP="0088171E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Uppfyller</w:t>
            </w:r>
            <w:r w:rsidRPr="00CF253F">
              <w:rPr>
                <w:rFonts w:asciiTheme="majorHAnsi" w:hAnsiTheme="majorHAnsi" w:cstheme="majorHAnsi"/>
              </w:rPr>
              <w:t xml:space="preserve"> produkten ovan angivna krav?</w:t>
            </w:r>
          </w:p>
        </w:tc>
        <w:tc>
          <w:tcPr>
            <w:tcW w:w="1660" w:type="dxa"/>
            <w:shd w:val="clear" w:color="auto" w:fill="D9D9D9" w:themeFill="background1" w:themeFillShade="D9"/>
            <w:vAlign w:val="center"/>
          </w:tcPr>
          <w:p w14:paraId="1002D84E" w14:textId="77777777" w:rsidR="002B1545" w:rsidRPr="00CF253F" w:rsidRDefault="002B1545" w:rsidP="0088171E">
            <w:pPr>
              <w:rPr>
                <w:rFonts w:asciiTheme="majorHAnsi" w:hAnsiTheme="majorHAnsi" w:cstheme="majorHAnsi"/>
              </w:rPr>
            </w:pPr>
            <w:r w:rsidRPr="00CF253F">
              <w:rPr>
                <w:rFonts w:asciiTheme="majorHAnsi" w:hAnsiTheme="majorHAnsi" w:cstheme="majorHAnsi"/>
              </w:rPr>
              <w:t>Ja</w:t>
            </w:r>
            <w:sdt>
              <w:sdtPr>
                <w:rPr>
                  <w:rFonts w:asciiTheme="majorHAnsi" w:hAnsiTheme="majorHAnsi" w:cstheme="majorHAnsi"/>
                </w:rPr>
                <w:id w:val="-3082437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theme="majorHAnsi" w:hint="eastAsia"/>
                  </w:rPr>
                  <w:t>☐</w:t>
                </w:r>
              </w:sdtContent>
            </w:sdt>
          </w:p>
        </w:tc>
        <w:tc>
          <w:tcPr>
            <w:tcW w:w="1525" w:type="dxa"/>
            <w:shd w:val="clear" w:color="auto" w:fill="D9D9D9" w:themeFill="background1" w:themeFillShade="D9"/>
            <w:vAlign w:val="center"/>
          </w:tcPr>
          <w:p w14:paraId="5830EB19" w14:textId="77777777" w:rsidR="002B1545" w:rsidRPr="00CF253F" w:rsidRDefault="002B1545" w:rsidP="0088171E">
            <w:pPr>
              <w:rPr>
                <w:rFonts w:asciiTheme="majorHAnsi" w:hAnsiTheme="majorHAnsi" w:cstheme="majorHAnsi"/>
              </w:rPr>
            </w:pPr>
            <w:r w:rsidRPr="00CF253F">
              <w:rPr>
                <w:rFonts w:asciiTheme="majorHAnsi" w:hAnsiTheme="majorHAnsi" w:cstheme="majorHAnsi"/>
              </w:rPr>
              <w:t>Nej</w:t>
            </w:r>
            <w:sdt>
              <w:sdtPr>
                <w:rPr>
                  <w:rFonts w:asciiTheme="majorHAnsi" w:hAnsiTheme="majorHAnsi" w:cstheme="majorHAnsi"/>
                </w:rPr>
                <w:id w:val="5976017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theme="majorHAnsi" w:hint="eastAsia"/>
                  </w:rPr>
                  <w:t>☐</w:t>
                </w:r>
              </w:sdtContent>
            </w:sdt>
          </w:p>
        </w:tc>
        <w:tc>
          <w:tcPr>
            <w:tcW w:w="2088" w:type="dxa"/>
            <w:shd w:val="clear" w:color="auto" w:fill="D9D9D9" w:themeFill="background1" w:themeFillShade="D9"/>
            <w:vAlign w:val="center"/>
          </w:tcPr>
          <w:p w14:paraId="67B7F1DA" w14:textId="77777777" w:rsidR="002B1545" w:rsidRPr="00CF253F" w:rsidRDefault="002B1545" w:rsidP="0088171E">
            <w:pPr>
              <w:rPr>
                <w:rFonts w:asciiTheme="majorHAnsi" w:hAnsiTheme="majorHAnsi" w:cstheme="majorHAnsi"/>
              </w:rPr>
            </w:pPr>
            <w:r w:rsidRPr="00CF253F">
              <w:rPr>
                <w:rFonts w:asciiTheme="majorHAnsi" w:hAnsiTheme="majorHAnsi" w:cstheme="majorHAnsi"/>
              </w:rPr>
              <w:t xml:space="preserve">Ej </w:t>
            </w:r>
            <w:r>
              <w:rPr>
                <w:rFonts w:asciiTheme="majorHAnsi" w:hAnsiTheme="majorHAnsi" w:cstheme="majorHAnsi"/>
              </w:rPr>
              <w:t>relevant</w:t>
            </w:r>
            <w:sdt>
              <w:sdtPr>
                <w:rPr>
                  <w:rFonts w:asciiTheme="majorHAnsi" w:hAnsiTheme="majorHAnsi" w:cstheme="majorHAnsi"/>
                </w:rPr>
                <w:id w:val="-15351048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theme="majorHAnsi" w:hint="eastAsia"/>
                  </w:rPr>
                  <w:t>☐</w:t>
                </w:r>
              </w:sdtContent>
            </w:sdt>
          </w:p>
        </w:tc>
      </w:tr>
    </w:tbl>
    <w:p w14:paraId="452ADE2D" w14:textId="77777777" w:rsidR="002B1545" w:rsidRDefault="002B1545" w:rsidP="002B1545">
      <w:pPr>
        <w:rPr>
          <w:rFonts w:ascii="Arial" w:hAnsi="Arial" w:cs="Arial"/>
          <w:color w:val="808080" w:themeColor="background1" w:themeShade="80"/>
          <w:sz w:val="24"/>
          <w:szCs w:val="24"/>
        </w:rPr>
      </w:pPr>
    </w:p>
    <w:tbl>
      <w:tblPr>
        <w:tblStyle w:val="TableGrid"/>
        <w:tblW w:w="9543" w:type="dxa"/>
        <w:tblInd w:w="-34" w:type="dxa"/>
        <w:tblLook w:val="04A0" w:firstRow="1" w:lastRow="0" w:firstColumn="1" w:lastColumn="0" w:noHBand="0" w:noVBand="1"/>
      </w:tblPr>
      <w:tblGrid>
        <w:gridCol w:w="34"/>
        <w:gridCol w:w="4236"/>
        <w:gridCol w:w="1660"/>
        <w:gridCol w:w="1525"/>
        <w:gridCol w:w="2088"/>
      </w:tblGrid>
      <w:tr w:rsidR="002B1545" w:rsidRPr="008F2589" w14:paraId="706D47D0" w14:textId="77777777" w:rsidTr="002B1545">
        <w:trPr>
          <w:gridBefore w:val="1"/>
          <w:wBefore w:w="34" w:type="dxa"/>
          <w:trHeight w:hRule="exact" w:val="567"/>
        </w:trPr>
        <w:tc>
          <w:tcPr>
            <w:tcW w:w="9509" w:type="dxa"/>
            <w:gridSpan w:val="4"/>
          </w:tcPr>
          <w:p w14:paraId="189A3EF0" w14:textId="77777777" w:rsidR="002B1545" w:rsidRPr="008F2589" w:rsidRDefault="002B1545" w:rsidP="0088171E">
            <w:pPr>
              <w:keepNext/>
              <w:keepLines/>
              <w:numPr>
                <w:ilvl w:val="3"/>
                <w:numId w:val="0"/>
              </w:numPr>
              <w:spacing w:before="200"/>
              <w:ind w:left="864" w:hanging="864"/>
              <w:rPr>
                <w:rFonts w:eastAsia="MS Gothic" w:cs="Times New Roman"/>
                <w:bCs/>
                <w:iCs/>
                <w:color w:val="69BE28"/>
                <w:sz w:val="23"/>
              </w:rPr>
            </w:pPr>
            <w:r>
              <w:rPr>
                <w:rFonts w:ascii="Calibri" w:eastAsia="MS Gothic" w:hAnsi="Calibri" w:cs="Times New Roman"/>
                <w:b/>
                <w:iCs/>
                <w:color w:val="69BE28"/>
                <w:sz w:val="23"/>
              </w:rPr>
              <w:t xml:space="preserve">2.1.4.2 </w:t>
            </w:r>
            <w:r w:rsidRPr="008F2589">
              <w:rPr>
                <w:rFonts w:ascii="Calibri" w:eastAsia="MS Gothic" w:hAnsi="Calibri" w:cs="Times New Roman"/>
                <w:b/>
                <w:iCs/>
                <w:color w:val="69BE28"/>
                <w:sz w:val="23"/>
              </w:rPr>
              <w:t>Mjukgörare/ftalater i plast/gummi</w:t>
            </w:r>
          </w:p>
        </w:tc>
      </w:tr>
      <w:tr w:rsidR="002B1545" w14:paraId="3CD43DE7" w14:textId="77777777" w:rsidTr="002B1545">
        <w:trPr>
          <w:gridBefore w:val="1"/>
          <w:wBefore w:w="34" w:type="dxa"/>
        </w:trPr>
        <w:tc>
          <w:tcPr>
            <w:tcW w:w="9509" w:type="dxa"/>
            <w:gridSpan w:val="4"/>
          </w:tcPr>
          <w:p w14:paraId="2B68F378" w14:textId="77777777" w:rsidR="002B1545" w:rsidRPr="008F2589" w:rsidRDefault="002B1545" w:rsidP="0088171E">
            <w:pPr>
              <w:tabs>
                <w:tab w:val="left" w:pos="3792"/>
              </w:tabs>
              <w:rPr>
                <w:rFonts w:ascii="Calibri" w:eastAsia="Calibri" w:hAnsi="Calibri" w:cs="Times New Roman"/>
                <w:bCs/>
                <w:color w:val="7F7F7F"/>
                <w:sz w:val="18"/>
                <w:szCs w:val="18"/>
              </w:rPr>
            </w:pPr>
            <w:r w:rsidRPr="008F2589">
              <w:rPr>
                <w:rFonts w:ascii="Calibri" w:eastAsia="Calibri" w:hAnsi="Calibri" w:cs="Times New Roman"/>
                <w:bCs/>
                <w:color w:val="7F7F7F"/>
                <w:sz w:val="18"/>
                <w:szCs w:val="18"/>
              </w:rPr>
              <w:t>För skolmiljö gäller att dokumentation för ingående plast/gummi ska finnas som styrker att ftalater/mjukgörare nedan inte aktivt tillsatts eller att uppmätt värde max uppgår till 0,1 vikt% per substans och detalj. Små plastdelar &lt; 100 g (t ex skruvar, stift och fästanordningar) omfattas inte av kravet.</w:t>
            </w:r>
          </w:p>
          <w:p w14:paraId="745114A3" w14:textId="77777777" w:rsidR="002B1545" w:rsidRPr="008F2589" w:rsidRDefault="002B1545" w:rsidP="0088171E">
            <w:pPr>
              <w:tabs>
                <w:tab w:val="left" w:pos="3792"/>
              </w:tabs>
              <w:rPr>
                <w:rFonts w:ascii="Calibri" w:eastAsia="Calibri" w:hAnsi="Calibri" w:cs="Times New Roman"/>
                <w:bCs/>
                <w:color w:val="7F7F7F"/>
                <w:sz w:val="18"/>
                <w:szCs w:val="18"/>
              </w:rPr>
            </w:pPr>
          </w:p>
          <w:p w14:paraId="6591AD72" w14:textId="77777777" w:rsidR="002B1545" w:rsidRPr="008F2589" w:rsidRDefault="002B1545" w:rsidP="002B1545">
            <w:pPr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200" w:line="276" w:lineRule="auto"/>
              <w:contextualSpacing/>
              <w:rPr>
                <w:rFonts w:ascii="Calibri" w:eastAsia="Calibri" w:hAnsi="Calibri" w:cs="Times New Roman"/>
                <w:bCs/>
                <w:color w:val="7F7F7F"/>
                <w:sz w:val="18"/>
                <w:szCs w:val="18"/>
              </w:rPr>
            </w:pPr>
            <w:r w:rsidRPr="008F2589">
              <w:rPr>
                <w:rFonts w:ascii="Calibri" w:eastAsia="Calibri" w:hAnsi="Calibri" w:cs="Times New Roman"/>
                <w:bCs/>
                <w:color w:val="7F7F7F"/>
                <w:sz w:val="18"/>
                <w:szCs w:val="18"/>
              </w:rPr>
              <w:t>DNOP (CAS-nr: 117-84-0)</w:t>
            </w:r>
          </w:p>
          <w:p w14:paraId="20B7CE8D" w14:textId="77777777" w:rsidR="002B1545" w:rsidRDefault="002B1545" w:rsidP="002B1545">
            <w:pPr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200" w:line="276" w:lineRule="auto"/>
              <w:contextualSpacing/>
              <w:rPr>
                <w:rFonts w:ascii="Calibri" w:eastAsia="Calibri" w:hAnsi="Calibri" w:cs="Times New Roman"/>
                <w:bCs/>
                <w:color w:val="7F7F7F"/>
                <w:sz w:val="18"/>
                <w:szCs w:val="18"/>
              </w:rPr>
            </w:pPr>
            <w:r w:rsidRPr="008F2589">
              <w:rPr>
                <w:rFonts w:ascii="Calibri" w:eastAsia="Calibri" w:hAnsi="Calibri" w:cs="Times New Roman"/>
                <w:bCs/>
                <w:color w:val="7F7F7F"/>
                <w:sz w:val="18"/>
                <w:szCs w:val="18"/>
              </w:rPr>
              <w:t>DIDP (CAS-nr: 68515-49-1)</w:t>
            </w:r>
          </w:p>
          <w:p w14:paraId="467BAC6C" w14:textId="77777777" w:rsidR="002B1545" w:rsidRDefault="002B1545" w:rsidP="002B1545">
            <w:pPr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200" w:line="276" w:lineRule="auto"/>
              <w:contextualSpacing/>
              <w:rPr>
                <w:rFonts w:ascii="Calibri" w:eastAsia="Calibri" w:hAnsi="Calibri" w:cs="Times New Roman"/>
                <w:bCs/>
                <w:color w:val="7F7F7F"/>
                <w:sz w:val="18"/>
                <w:szCs w:val="18"/>
              </w:rPr>
            </w:pPr>
            <w:r w:rsidRPr="00E4784F">
              <w:rPr>
                <w:rFonts w:ascii="Calibri" w:eastAsia="Calibri" w:hAnsi="Calibri" w:cs="Times New Roman"/>
                <w:bCs/>
                <w:color w:val="7F7F7F"/>
                <w:sz w:val="18"/>
                <w:szCs w:val="18"/>
              </w:rPr>
              <w:t>DINP (CAS-nr: 68515-48-0)</w:t>
            </w:r>
          </w:p>
          <w:p w14:paraId="119283BA" w14:textId="77777777" w:rsidR="002B1545" w:rsidRPr="00E4784F" w:rsidRDefault="002B1545" w:rsidP="0088171E">
            <w:pPr>
              <w:autoSpaceDE w:val="0"/>
              <w:autoSpaceDN w:val="0"/>
              <w:adjustRightInd w:val="0"/>
              <w:spacing w:after="200" w:line="276" w:lineRule="auto"/>
              <w:ind w:left="720"/>
              <w:contextualSpacing/>
              <w:rPr>
                <w:rFonts w:ascii="Calibri" w:eastAsia="Calibri" w:hAnsi="Calibri" w:cs="Times New Roman"/>
                <w:bCs/>
                <w:color w:val="7F7F7F"/>
                <w:sz w:val="18"/>
                <w:szCs w:val="18"/>
              </w:rPr>
            </w:pPr>
          </w:p>
        </w:tc>
      </w:tr>
      <w:tr w:rsidR="002B1545" w14:paraId="0B887D37" w14:textId="77777777" w:rsidTr="002B1545">
        <w:tblPrEx>
          <w:shd w:val="clear" w:color="auto" w:fill="D9D9D9" w:themeFill="background1" w:themeFillShade="D9"/>
        </w:tblPrEx>
        <w:trPr>
          <w:trHeight w:val="570"/>
        </w:trPr>
        <w:tc>
          <w:tcPr>
            <w:tcW w:w="4270" w:type="dxa"/>
            <w:gridSpan w:val="2"/>
            <w:shd w:val="clear" w:color="auto" w:fill="D9D9D9" w:themeFill="background1" w:themeFillShade="D9"/>
            <w:vAlign w:val="center"/>
          </w:tcPr>
          <w:p w14:paraId="72B02F41" w14:textId="77777777" w:rsidR="002B1545" w:rsidRPr="00CF253F" w:rsidRDefault="002B1545" w:rsidP="0088171E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Uppfyller</w:t>
            </w:r>
            <w:r w:rsidRPr="00CF253F">
              <w:rPr>
                <w:rFonts w:asciiTheme="majorHAnsi" w:hAnsiTheme="majorHAnsi" w:cstheme="majorHAnsi"/>
              </w:rPr>
              <w:t xml:space="preserve"> produkten ovan angivna krav?</w:t>
            </w:r>
          </w:p>
        </w:tc>
        <w:tc>
          <w:tcPr>
            <w:tcW w:w="1660" w:type="dxa"/>
            <w:shd w:val="clear" w:color="auto" w:fill="D9D9D9" w:themeFill="background1" w:themeFillShade="D9"/>
            <w:vAlign w:val="center"/>
          </w:tcPr>
          <w:p w14:paraId="6C11B551" w14:textId="77777777" w:rsidR="002B1545" w:rsidRPr="00CF253F" w:rsidRDefault="002B1545" w:rsidP="0088171E">
            <w:pPr>
              <w:rPr>
                <w:rFonts w:asciiTheme="majorHAnsi" w:hAnsiTheme="majorHAnsi" w:cstheme="majorHAnsi"/>
              </w:rPr>
            </w:pPr>
            <w:r w:rsidRPr="00CF253F">
              <w:rPr>
                <w:rFonts w:asciiTheme="majorHAnsi" w:hAnsiTheme="majorHAnsi" w:cstheme="majorHAnsi"/>
              </w:rPr>
              <w:t>Ja</w:t>
            </w:r>
            <w:sdt>
              <w:sdtPr>
                <w:rPr>
                  <w:rFonts w:asciiTheme="majorHAnsi" w:hAnsiTheme="majorHAnsi" w:cstheme="majorHAnsi"/>
                </w:rPr>
                <w:id w:val="-16362523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theme="majorHAnsi" w:hint="eastAsia"/>
                  </w:rPr>
                  <w:t>☐</w:t>
                </w:r>
              </w:sdtContent>
            </w:sdt>
          </w:p>
        </w:tc>
        <w:tc>
          <w:tcPr>
            <w:tcW w:w="1525" w:type="dxa"/>
            <w:shd w:val="clear" w:color="auto" w:fill="D9D9D9" w:themeFill="background1" w:themeFillShade="D9"/>
            <w:vAlign w:val="center"/>
          </w:tcPr>
          <w:p w14:paraId="7E65C30F" w14:textId="77777777" w:rsidR="002B1545" w:rsidRPr="00CF253F" w:rsidRDefault="002B1545" w:rsidP="0088171E">
            <w:pPr>
              <w:rPr>
                <w:rFonts w:asciiTheme="majorHAnsi" w:hAnsiTheme="majorHAnsi" w:cstheme="majorHAnsi"/>
              </w:rPr>
            </w:pPr>
            <w:r w:rsidRPr="00CF253F">
              <w:rPr>
                <w:rFonts w:asciiTheme="majorHAnsi" w:hAnsiTheme="majorHAnsi" w:cstheme="majorHAnsi"/>
              </w:rPr>
              <w:t>Nej</w:t>
            </w:r>
            <w:sdt>
              <w:sdtPr>
                <w:rPr>
                  <w:rFonts w:asciiTheme="majorHAnsi" w:hAnsiTheme="majorHAnsi" w:cstheme="majorHAnsi"/>
                </w:rPr>
                <w:id w:val="-9052246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theme="majorHAnsi" w:hint="eastAsia"/>
                  </w:rPr>
                  <w:t>☐</w:t>
                </w:r>
              </w:sdtContent>
            </w:sdt>
          </w:p>
        </w:tc>
        <w:tc>
          <w:tcPr>
            <w:tcW w:w="2088" w:type="dxa"/>
            <w:shd w:val="clear" w:color="auto" w:fill="D9D9D9" w:themeFill="background1" w:themeFillShade="D9"/>
            <w:vAlign w:val="center"/>
          </w:tcPr>
          <w:p w14:paraId="20F9002D" w14:textId="77777777" w:rsidR="002B1545" w:rsidRPr="00CF253F" w:rsidRDefault="002B1545" w:rsidP="0088171E">
            <w:pPr>
              <w:rPr>
                <w:rFonts w:asciiTheme="majorHAnsi" w:hAnsiTheme="majorHAnsi" w:cstheme="majorHAnsi"/>
              </w:rPr>
            </w:pPr>
            <w:r w:rsidRPr="00CF253F">
              <w:rPr>
                <w:rFonts w:asciiTheme="majorHAnsi" w:hAnsiTheme="majorHAnsi" w:cstheme="majorHAnsi"/>
              </w:rPr>
              <w:t xml:space="preserve">Ej </w:t>
            </w:r>
            <w:r>
              <w:rPr>
                <w:rFonts w:asciiTheme="majorHAnsi" w:hAnsiTheme="majorHAnsi" w:cstheme="majorHAnsi"/>
              </w:rPr>
              <w:t>relevant</w:t>
            </w:r>
            <w:sdt>
              <w:sdtPr>
                <w:rPr>
                  <w:rFonts w:asciiTheme="majorHAnsi" w:hAnsiTheme="majorHAnsi" w:cstheme="majorHAnsi"/>
                </w:rPr>
                <w:id w:val="-4075418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theme="majorHAnsi" w:hint="eastAsia"/>
                  </w:rPr>
                  <w:t>☐</w:t>
                </w:r>
              </w:sdtContent>
            </w:sdt>
          </w:p>
        </w:tc>
      </w:tr>
    </w:tbl>
    <w:p w14:paraId="3DB2363D" w14:textId="77777777" w:rsidR="002B1545" w:rsidRDefault="002B1545" w:rsidP="002B1545">
      <w:pPr>
        <w:rPr>
          <w:rFonts w:ascii="Arial" w:hAnsi="Arial" w:cs="Arial"/>
          <w:color w:val="808080" w:themeColor="background1" w:themeShade="80"/>
          <w:sz w:val="24"/>
          <w:szCs w:val="24"/>
        </w:rPr>
      </w:pPr>
    </w:p>
    <w:tbl>
      <w:tblPr>
        <w:tblStyle w:val="TableGrid4"/>
        <w:tblW w:w="9464" w:type="dxa"/>
        <w:tblBorders>
          <w:top w:val="single" w:sz="4" w:space="0" w:color="747678"/>
          <w:left w:val="single" w:sz="4" w:space="0" w:color="747678"/>
          <w:bottom w:val="single" w:sz="4" w:space="0" w:color="747678"/>
          <w:right w:val="single" w:sz="4" w:space="0" w:color="747678"/>
          <w:insideH w:val="single" w:sz="4" w:space="0" w:color="747678"/>
          <w:insideV w:val="single" w:sz="4" w:space="0" w:color="747678"/>
        </w:tblBorders>
        <w:tblLook w:val="04A0" w:firstRow="1" w:lastRow="0" w:firstColumn="1" w:lastColumn="0" w:noHBand="0" w:noVBand="1"/>
      </w:tblPr>
      <w:tblGrid>
        <w:gridCol w:w="9464"/>
      </w:tblGrid>
      <w:tr w:rsidR="002B1545" w:rsidRPr="004B4BB7" w14:paraId="03EA0DC5" w14:textId="77777777" w:rsidTr="002B1545">
        <w:trPr>
          <w:trHeight w:hRule="exact" w:val="567"/>
        </w:trPr>
        <w:tc>
          <w:tcPr>
            <w:tcW w:w="9464" w:type="dxa"/>
          </w:tcPr>
          <w:p w14:paraId="78D7A536" w14:textId="77777777" w:rsidR="002B1545" w:rsidRPr="004B4BB7" w:rsidRDefault="002B1545" w:rsidP="0088171E">
            <w:pPr>
              <w:keepNext/>
              <w:keepLines/>
              <w:numPr>
                <w:ilvl w:val="3"/>
                <w:numId w:val="0"/>
              </w:numPr>
              <w:spacing w:before="200"/>
              <w:ind w:left="864" w:hanging="864"/>
              <w:rPr>
                <w:rFonts w:eastAsia="MS Gothic" w:cs="Times New Roman"/>
                <w:bCs/>
                <w:iCs/>
                <w:color w:val="69BE28"/>
                <w:sz w:val="23"/>
              </w:rPr>
            </w:pPr>
            <w:r>
              <w:rPr>
                <w:rFonts w:ascii="Calibri" w:eastAsia="MS Gothic" w:hAnsi="Calibri" w:cs="Times New Roman"/>
                <w:b/>
                <w:iCs/>
                <w:color w:val="69BE28"/>
                <w:sz w:val="23"/>
              </w:rPr>
              <w:t xml:space="preserve">2.1.4.3 </w:t>
            </w:r>
            <w:r w:rsidRPr="004B4BB7">
              <w:rPr>
                <w:rFonts w:ascii="Calibri" w:eastAsia="MS Gothic" w:hAnsi="Calibri" w:cs="Times New Roman"/>
                <w:b/>
                <w:iCs/>
                <w:color w:val="69BE28"/>
                <w:sz w:val="23"/>
              </w:rPr>
              <w:t>PVC</w:t>
            </w:r>
          </w:p>
        </w:tc>
      </w:tr>
      <w:tr w:rsidR="002B1545" w:rsidRPr="004B4BB7" w14:paraId="4DF0B069" w14:textId="77777777" w:rsidTr="002B1545">
        <w:trPr>
          <w:trHeight w:val="778"/>
        </w:trPr>
        <w:tc>
          <w:tcPr>
            <w:tcW w:w="9464" w:type="dxa"/>
            <w:vAlign w:val="center"/>
          </w:tcPr>
          <w:p w14:paraId="7D3291AC" w14:textId="37FB3058" w:rsidR="002B1545" w:rsidRDefault="00F4606B" w:rsidP="0088171E">
            <w:pPr>
              <w:tabs>
                <w:tab w:val="left" w:pos="3792"/>
              </w:tabs>
              <w:rPr>
                <w:rFonts w:ascii="Calibri" w:hAnsi="Calibri" w:cs="Calibri"/>
                <w:color w:val="7F7F7F"/>
                <w:sz w:val="18"/>
                <w:szCs w:val="18"/>
              </w:rPr>
            </w:pPr>
            <w:r>
              <w:rPr>
                <w:rFonts w:ascii="Calibri" w:hAnsi="Calibri" w:cs="Calibri"/>
                <w:color w:val="7F7F7F"/>
                <w:sz w:val="18"/>
                <w:szCs w:val="18"/>
              </w:rPr>
              <w:t>I</w:t>
            </w:r>
            <w:r w:rsidR="002B1545">
              <w:rPr>
                <w:rFonts w:ascii="Calibri" w:hAnsi="Calibri" w:cs="Calibri"/>
                <w:color w:val="7F7F7F"/>
                <w:sz w:val="18"/>
                <w:szCs w:val="18"/>
              </w:rPr>
              <w:t>ngående plastdetaljer, inklusive vävplast/konstläder, inte innehåller PVC. Detta krav gäller inte för elektriska komponenter (t.ex. elkablar), sjukhusväv/urinväv eller vävplast/konstläder på möbler avsedda för vårdmiljö där regelbunden spritning krävs. Små plastdelar &lt;100 g (t ex skruvar, stift och fästanordningar) omfattas inte av kravet.</w:t>
            </w:r>
          </w:p>
          <w:p w14:paraId="451EE980" w14:textId="1A4C53AB" w:rsidR="002B1545" w:rsidRPr="004B4BB7" w:rsidRDefault="002B1545" w:rsidP="0088171E">
            <w:pPr>
              <w:tabs>
                <w:tab w:val="left" w:pos="3792"/>
              </w:tabs>
              <w:rPr>
                <w:rFonts w:eastAsia="Calibri" w:cs="Times New Roman"/>
                <w:bCs/>
                <w:color w:val="7F7F7F"/>
                <w:sz w:val="18"/>
                <w:szCs w:val="18"/>
              </w:rPr>
            </w:pPr>
          </w:p>
        </w:tc>
      </w:tr>
    </w:tbl>
    <w:tbl>
      <w:tblPr>
        <w:tblStyle w:val="TableGrid"/>
        <w:tblW w:w="0" w:type="auto"/>
        <w:tblInd w:w="-34" w:type="dxa"/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4270"/>
        <w:gridCol w:w="1660"/>
        <w:gridCol w:w="1525"/>
        <w:gridCol w:w="2088"/>
      </w:tblGrid>
      <w:tr w:rsidR="002B1545" w14:paraId="603CE39F" w14:textId="77777777" w:rsidTr="002B1545">
        <w:trPr>
          <w:trHeight w:val="570"/>
        </w:trPr>
        <w:tc>
          <w:tcPr>
            <w:tcW w:w="4270" w:type="dxa"/>
            <w:shd w:val="clear" w:color="auto" w:fill="D9D9D9" w:themeFill="background1" w:themeFillShade="D9"/>
            <w:vAlign w:val="center"/>
          </w:tcPr>
          <w:p w14:paraId="50B60B26" w14:textId="77777777" w:rsidR="002B1545" w:rsidRPr="00CF253F" w:rsidRDefault="002B1545" w:rsidP="0088171E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Uppfyller</w:t>
            </w:r>
            <w:r w:rsidRPr="00CF253F">
              <w:rPr>
                <w:rFonts w:asciiTheme="majorHAnsi" w:hAnsiTheme="majorHAnsi" w:cstheme="majorHAnsi"/>
              </w:rPr>
              <w:t xml:space="preserve"> produkten ovan angivna krav?</w:t>
            </w:r>
          </w:p>
        </w:tc>
        <w:tc>
          <w:tcPr>
            <w:tcW w:w="1660" w:type="dxa"/>
            <w:shd w:val="clear" w:color="auto" w:fill="D9D9D9" w:themeFill="background1" w:themeFillShade="D9"/>
            <w:vAlign w:val="center"/>
          </w:tcPr>
          <w:p w14:paraId="72D688C5" w14:textId="77777777" w:rsidR="002B1545" w:rsidRPr="00CF253F" w:rsidRDefault="002B1545" w:rsidP="0088171E">
            <w:pPr>
              <w:rPr>
                <w:rFonts w:asciiTheme="majorHAnsi" w:hAnsiTheme="majorHAnsi" w:cstheme="majorHAnsi"/>
              </w:rPr>
            </w:pPr>
            <w:r w:rsidRPr="00CF253F">
              <w:rPr>
                <w:rFonts w:asciiTheme="majorHAnsi" w:hAnsiTheme="majorHAnsi" w:cstheme="majorHAnsi"/>
              </w:rPr>
              <w:t>Ja</w:t>
            </w:r>
            <w:sdt>
              <w:sdtPr>
                <w:rPr>
                  <w:rFonts w:asciiTheme="majorHAnsi" w:hAnsiTheme="majorHAnsi" w:cstheme="majorHAnsi"/>
                </w:rPr>
                <w:id w:val="-7384785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theme="majorHAnsi" w:hint="eastAsia"/>
                  </w:rPr>
                  <w:t>☐</w:t>
                </w:r>
              </w:sdtContent>
            </w:sdt>
          </w:p>
        </w:tc>
        <w:tc>
          <w:tcPr>
            <w:tcW w:w="1525" w:type="dxa"/>
            <w:shd w:val="clear" w:color="auto" w:fill="D9D9D9" w:themeFill="background1" w:themeFillShade="D9"/>
            <w:vAlign w:val="center"/>
          </w:tcPr>
          <w:p w14:paraId="2B49D0D9" w14:textId="77777777" w:rsidR="002B1545" w:rsidRPr="00CF253F" w:rsidRDefault="002B1545" w:rsidP="0088171E">
            <w:pPr>
              <w:rPr>
                <w:rFonts w:asciiTheme="majorHAnsi" w:hAnsiTheme="majorHAnsi" w:cstheme="majorHAnsi"/>
              </w:rPr>
            </w:pPr>
            <w:r w:rsidRPr="00CF253F">
              <w:rPr>
                <w:rFonts w:asciiTheme="majorHAnsi" w:hAnsiTheme="majorHAnsi" w:cstheme="majorHAnsi"/>
              </w:rPr>
              <w:t>Nej</w:t>
            </w:r>
            <w:sdt>
              <w:sdtPr>
                <w:rPr>
                  <w:rFonts w:asciiTheme="majorHAnsi" w:hAnsiTheme="majorHAnsi" w:cstheme="majorHAnsi"/>
                </w:rPr>
                <w:id w:val="-16376400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theme="majorHAnsi" w:hint="eastAsia"/>
                  </w:rPr>
                  <w:t>☐</w:t>
                </w:r>
              </w:sdtContent>
            </w:sdt>
          </w:p>
        </w:tc>
        <w:tc>
          <w:tcPr>
            <w:tcW w:w="2088" w:type="dxa"/>
            <w:shd w:val="clear" w:color="auto" w:fill="D9D9D9" w:themeFill="background1" w:themeFillShade="D9"/>
            <w:vAlign w:val="center"/>
          </w:tcPr>
          <w:p w14:paraId="49DDE23C" w14:textId="77777777" w:rsidR="002B1545" w:rsidRPr="00CF253F" w:rsidRDefault="002B1545" w:rsidP="0088171E">
            <w:pPr>
              <w:rPr>
                <w:rFonts w:asciiTheme="majorHAnsi" w:hAnsiTheme="majorHAnsi" w:cstheme="majorHAnsi"/>
              </w:rPr>
            </w:pPr>
            <w:r w:rsidRPr="00CF253F">
              <w:rPr>
                <w:rFonts w:asciiTheme="majorHAnsi" w:hAnsiTheme="majorHAnsi" w:cstheme="majorHAnsi"/>
              </w:rPr>
              <w:t xml:space="preserve">Ej </w:t>
            </w:r>
            <w:r>
              <w:rPr>
                <w:rFonts w:asciiTheme="majorHAnsi" w:hAnsiTheme="majorHAnsi" w:cstheme="majorHAnsi"/>
              </w:rPr>
              <w:t>relevant</w:t>
            </w:r>
            <w:sdt>
              <w:sdtPr>
                <w:rPr>
                  <w:rFonts w:asciiTheme="majorHAnsi" w:hAnsiTheme="majorHAnsi" w:cstheme="majorHAnsi"/>
                </w:rPr>
                <w:id w:val="387827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theme="majorHAnsi" w:hint="eastAsia"/>
                  </w:rPr>
                  <w:t>☐</w:t>
                </w:r>
              </w:sdtContent>
            </w:sdt>
          </w:p>
        </w:tc>
      </w:tr>
    </w:tbl>
    <w:p w14:paraId="6DB06C12" w14:textId="77777777" w:rsidR="002B1545" w:rsidRDefault="002B1545" w:rsidP="002B1545">
      <w:pPr>
        <w:rPr>
          <w:rFonts w:ascii="Arial" w:hAnsi="Arial" w:cs="Arial"/>
          <w:color w:val="808080" w:themeColor="background1" w:themeShade="80"/>
          <w:sz w:val="24"/>
          <w:szCs w:val="24"/>
        </w:rPr>
      </w:pPr>
    </w:p>
    <w:tbl>
      <w:tblPr>
        <w:tblStyle w:val="TableGrid5"/>
        <w:tblW w:w="9464" w:type="dxa"/>
        <w:tblBorders>
          <w:top w:val="single" w:sz="4" w:space="0" w:color="747678"/>
          <w:left w:val="single" w:sz="4" w:space="0" w:color="747678"/>
          <w:bottom w:val="single" w:sz="4" w:space="0" w:color="747678"/>
          <w:right w:val="single" w:sz="4" w:space="0" w:color="747678"/>
          <w:insideH w:val="single" w:sz="4" w:space="0" w:color="747678"/>
          <w:insideV w:val="single" w:sz="4" w:space="0" w:color="747678"/>
        </w:tblBorders>
        <w:tblLook w:val="04A0" w:firstRow="1" w:lastRow="0" w:firstColumn="1" w:lastColumn="0" w:noHBand="0" w:noVBand="1"/>
      </w:tblPr>
      <w:tblGrid>
        <w:gridCol w:w="9464"/>
      </w:tblGrid>
      <w:tr w:rsidR="002B1545" w:rsidRPr="004B4BB7" w14:paraId="37C8FDED" w14:textId="77777777" w:rsidTr="002B1545">
        <w:trPr>
          <w:trHeight w:hRule="exact" w:val="567"/>
        </w:trPr>
        <w:tc>
          <w:tcPr>
            <w:tcW w:w="9464" w:type="dxa"/>
          </w:tcPr>
          <w:p w14:paraId="242EF064" w14:textId="77777777" w:rsidR="002B1545" w:rsidRPr="004B4BB7" w:rsidRDefault="002B1545" w:rsidP="0088171E">
            <w:pPr>
              <w:keepNext/>
              <w:keepLines/>
              <w:numPr>
                <w:ilvl w:val="3"/>
                <w:numId w:val="0"/>
              </w:numPr>
              <w:spacing w:before="200"/>
              <w:ind w:left="864" w:hanging="864"/>
              <w:rPr>
                <w:rFonts w:eastAsia="MS Gothic" w:cs="Times New Roman"/>
                <w:bCs/>
                <w:iCs/>
                <w:color w:val="69BE28"/>
                <w:sz w:val="23"/>
              </w:rPr>
            </w:pPr>
            <w:r>
              <w:rPr>
                <w:rFonts w:ascii="Calibri" w:eastAsia="MS Gothic" w:hAnsi="Calibri" w:cs="Times New Roman"/>
                <w:b/>
                <w:iCs/>
                <w:color w:val="69BE28"/>
                <w:sz w:val="23"/>
              </w:rPr>
              <w:t xml:space="preserve">2.1.4.4 </w:t>
            </w:r>
            <w:r w:rsidRPr="004B4BB7">
              <w:rPr>
                <w:rFonts w:ascii="Calibri" w:eastAsia="MS Gothic" w:hAnsi="Calibri" w:cs="Times New Roman"/>
                <w:b/>
                <w:iCs/>
                <w:color w:val="69BE28"/>
                <w:sz w:val="23"/>
              </w:rPr>
              <w:t>Pigment i plast/gummi</w:t>
            </w:r>
          </w:p>
        </w:tc>
      </w:tr>
      <w:tr w:rsidR="002B1545" w:rsidRPr="004B4BB7" w14:paraId="1B0BA3AA" w14:textId="77777777" w:rsidTr="002B1545">
        <w:trPr>
          <w:trHeight w:val="832"/>
        </w:trPr>
        <w:tc>
          <w:tcPr>
            <w:tcW w:w="9464" w:type="dxa"/>
            <w:vAlign w:val="center"/>
          </w:tcPr>
          <w:p w14:paraId="1573AFC5" w14:textId="70CAC4E7" w:rsidR="002B1545" w:rsidRDefault="006251F8" w:rsidP="0088171E">
            <w:pPr>
              <w:rPr>
                <w:rFonts w:ascii="Calibri" w:hAnsi="Calibri" w:cs="Calibri"/>
                <w:color w:val="7F7F7F"/>
                <w:sz w:val="18"/>
                <w:szCs w:val="18"/>
              </w:rPr>
            </w:pPr>
            <w:r>
              <w:rPr>
                <w:rFonts w:ascii="Calibri" w:hAnsi="Calibri" w:cs="Calibri"/>
                <w:color w:val="7F7F7F"/>
                <w:sz w:val="18"/>
                <w:szCs w:val="18"/>
              </w:rPr>
              <w:t>P</w:t>
            </w:r>
            <w:r w:rsidR="002B1545">
              <w:rPr>
                <w:rFonts w:ascii="Calibri" w:hAnsi="Calibri" w:cs="Calibri"/>
                <w:color w:val="7F7F7F"/>
                <w:sz w:val="18"/>
                <w:szCs w:val="18"/>
              </w:rPr>
              <w:t>igment eller tillsatser baserade på arsenik, bly, kadmium, tenn, krom VI eller kvicksilver inte aktivt tillsatts eller att dess halt max uppgår till 0,01 vikt% uppmätt värde per detalj. Små plastdelar &lt;100 g (t ex skruvar, stift och fästanordningar) omfattas inte av kravet.</w:t>
            </w:r>
          </w:p>
          <w:p w14:paraId="34C23F85" w14:textId="798F9C7F" w:rsidR="002B1545" w:rsidRPr="004B4BB7" w:rsidRDefault="002B1545" w:rsidP="0088171E">
            <w:pPr>
              <w:rPr>
                <w:rFonts w:eastAsia="Calibri" w:cs="Times New Roman"/>
                <w:color w:val="7F7F7F"/>
                <w:sz w:val="18"/>
                <w:szCs w:val="18"/>
              </w:rPr>
            </w:pPr>
          </w:p>
        </w:tc>
      </w:tr>
    </w:tbl>
    <w:tbl>
      <w:tblPr>
        <w:tblStyle w:val="TableGrid"/>
        <w:tblW w:w="0" w:type="auto"/>
        <w:tblInd w:w="-34" w:type="dxa"/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4270"/>
        <w:gridCol w:w="1660"/>
        <w:gridCol w:w="1525"/>
        <w:gridCol w:w="2088"/>
      </w:tblGrid>
      <w:tr w:rsidR="002B1545" w14:paraId="06899792" w14:textId="77777777" w:rsidTr="002B1545">
        <w:trPr>
          <w:trHeight w:val="570"/>
        </w:trPr>
        <w:tc>
          <w:tcPr>
            <w:tcW w:w="4270" w:type="dxa"/>
            <w:shd w:val="clear" w:color="auto" w:fill="D9D9D9" w:themeFill="background1" w:themeFillShade="D9"/>
            <w:vAlign w:val="center"/>
          </w:tcPr>
          <w:p w14:paraId="03D212A4" w14:textId="77777777" w:rsidR="002B1545" w:rsidRPr="00CF253F" w:rsidRDefault="002B1545" w:rsidP="0088171E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lastRenderedPageBreak/>
              <w:t>Uppfyller</w:t>
            </w:r>
            <w:r w:rsidRPr="00CF253F">
              <w:rPr>
                <w:rFonts w:asciiTheme="majorHAnsi" w:hAnsiTheme="majorHAnsi" w:cstheme="majorHAnsi"/>
              </w:rPr>
              <w:t xml:space="preserve"> produkten ovan angivna krav?</w:t>
            </w:r>
          </w:p>
        </w:tc>
        <w:tc>
          <w:tcPr>
            <w:tcW w:w="1660" w:type="dxa"/>
            <w:shd w:val="clear" w:color="auto" w:fill="D9D9D9" w:themeFill="background1" w:themeFillShade="D9"/>
            <w:vAlign w:val="center"/>
          </w:tcPr>
          <w:p w14:paraId="2D21D387" w14:textId="77777777" w:rsidR="002B1545" w:rsidRPr="00CF253F" w:rsidRDefault="002B1545" w:rsidP="0088171E">
            <w:pPr>
              <w:rPr>
                <w:rFonts w:asciiTheme="majorHAnsi" w:hAnsiTheme="majorHAnsi" w:cstheme="majorHAnsi"/>
              </w:rPr>
            </w:pPr>
            <w:r w:rsidRPr="00CF253F">
              <w:rPr>
                <w:rFonts w:asciiTheme="majorHAnsi" w:hAnsiTheme="majorHAnsi" w:cstheme="majorHAnsi"/>
              </w:rPr>
              <w:t>Ja</w:t>
            </w:r>
            <w:sdt>
              <w:sdtPr>
                <w:rPr>
                  <w:rFonts w:asciiTheme="majorHAnsi" w:hAnsiTheme="majorHAnsi" w:cstheme="majorHAnsi"/>
                </w:rPr>
                <w:id w:val="2002194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theme="majorHAnsi" w:hint="eastAsia"/>
                  </w:rPr>
                  <w:t>☐</w:t>
                </w:r>
              </w:sdtContent>
            </w:sdt>
          </w:p>
        </w:tc>
        <w:tc>
          <w:tcPr>
            <w:tcW w:w="1525" w:type="dxa"/>
            <w:shd w:val="clear" w:color="auto" w:fill="D9D9D9" w:themeFill="background1" w:themeFillShade="D9"/>
            <w:vAlign w:val="center"/>
          </w:tcPr>
          <w:p w14:paraId="05BCB37E" w14:textId="77777777" w:rsidR="002B1545" w:rsidRPr="00CF253F" w:rsidRDefault="002B1545" w:rsidP="0088171E">
            <w:pPr>
              <w:rPr>
                <w:rFonts w:asciiTheme="majorHAnsi" w:hAnsiTheme="majorHAnsi" w:cstheme="majorHAnsi"/>
              </w:rPr>
            </w:pPr>
            <w:r w:rsidRPr="00CF253F">
              <w:rPr>
                <w:rFonts w:asciiTheme="majorHAnsi" w:hAnsiTheme="majorHAnsi" w:cstheme="majorHAnsi"/>
              </w:rPr>
              <w:t>Nej</w:t>
            </w:r>
            <w:sdt>
              <w:sdtPr>
                <w:rPr>
                  <w:rFonts w:asciiTheme="majorHAnsi" w:hAnsiTheme="majorHAnsi" w:cstheme="majorHAnsi"/>
                </w:rPr>
                <w:id w:val="-2915955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theme="majorHAnsi" w:hint="eastAsia"/>
                  </w:rPr>
                  <w:t>☐</w:t>
                </w:r>
              </w:sdtContent>
            </w:sdt>
          </w:p>
        </w:tc>
        <w:tc>
          <w:tcPr>
            <w:tcW w:w="2088" w:type="dxa"/>
            <w:shd w:val="clear" w:color="auto" w:fill="D9D9D9" w:themeFill="background1" w:themeFillShade="D9"/>
            <w:vAlign w:val="center"/>
          </w:tcPr>
          <w:p w14:paraId="333EAD42" w14:textId="77777777" w:rsidR="002B1545" w:rsidRPr="00CF253F" w:rsidRDefault="002B1545" w:rsidP="0088171E">
            <w:pPr>
              <w:rPr>
                <w:rFonts w:asciiTheme="majorHAnsi" w:hAnsiTheme="majorHAnsi" w:cstheme="majorHAnsi"/>
              </w:rPr>
            </w:pPr>
            <w:r w:rsidRPr="00CF253F">
              <w:rPr>
                <w:rFonts w:asciiTheme="majorHAnsi" w:hAnsiTheme="majorHAnsi" w:cstheme="majorHAnsi"/>
              </w:rPr>
              <w:t xml:space="preserve">Ej </w:t>
            </w:r>
            <w:r>
              <w:rPr>
                <w:rFonts w:asciiTheme="majorHAnsi" w:hAnsiTheme="majorHAnsi" w:cstheme="majorHAnsi"/>
              </w:rPr>
              <w:t>relevant</w:t>
            </w:r>
            <w:sdt>
              <w:sdtPr>
                <w:rPr>
                  <w:rFonts w:asciiTheme="majorHAnsi" w:hAnsiTheme="majorHAnsi" w:cstheme="majorHAnsi"/>
                </w:rPr>
                <w:id w:val="2702168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theme="majorHAnsi" w:hint="eastAsia"/>
                  </w:rPr>
                  <w:t>☐</w:t>
                </w:r>
              </w:sdtContent>
            </w:sdt>
          </w:p>
        </w:tc>
      </w:tr>
    </w:tbl>
    <w:p w14:paraId="02B42FB6" w14:textId="541C3893" w:rsidR="002B1545" w:rsidRDefault="002B1545" w:rsidP="002B1545">
      <w:pPr>
        <w:rPr>
          <w:rFonts w:ascii="Arial" w:hAnsi="Arial" w:cs="Arial"/>
          <w:color w:val="808080" w:themeColor="background1" w:themeShade="80"/>
          <w:sz w:val="24"/>
          <w:szCs w:val="24"/>
        </w:rPr>
      </w:pPr>
    </w:p>
    <w:tbl>
      <w:tblPr>
        <w:tblStyle w:val="TableGrid6"/>
        <w:tblW w:w="9464" w:type="dxa"/>
        <w:tblBorders>
          <w:top w:val="single" w:sz="4" w:space="0" w:color="747678"/>
          <w:left w:val="single" w:sz="4" w:space="0" w:color="747678"/>
          <w:bottom w:val="single" w:sz="4" w:space="0" w:color="747678"/>
          <w:right w:val="single" w:sz="4" w:space="0" w:color="747678"/>
          <w:insideH w:val="single" w:sz="4" w:space="0" w:color="747678"/>
          <w:insideV w:val="single" w:sz="4" w:space="0" w:color="747678"/>
        </w:tblBorders>
        <w:tblLook w:val="04A0" w:firstRow="1" w:lastRow="0" w:firstColumn="1" w:lastColumn="0" w:noHBand="0" w:noVBand="1"/>
      </w:tblPr>
      <w:tblGrid>
        <w:gridCol w:w="9464"/>
      </w:tblGrid>
      <w:tr w:rsidR="002B1545" w:rsidRPr="004B4BB7" w14:paraId="1D6964CD" w14:textId="77777777" w:rsidTr="002B1545">
        <w:trPr>
          <w:trHeight w:hRule="exact" w:val="567"/>
        </w:trPr>
        <w:tc>
          <w:tcPr>
            <w:tcW w:w="9464" w:type="dxa"/>
          </w:tcPr>
          <w:p w14:paraId="55970360" w14:textId="0D6C0C54" w:rsidR="002B1545" w:rsidRPr="004B4BB7" w:rsidRDefault="002B1545" w:rsidP="0088171E">
            <w:pPr>
              <w:keepNext/>
              <w:keepLines/>
              <w:numPr>
                <w:ilvl w:val="3"/>
                <w:numId w:val="0"/>
              </w:numPr>
              <w:spacing w:before="200"/>
              <w:ind w:left="864" w:hanging="864"/>
              <w:rPr>
                <w:rFonts w:eastAsia="MS Gothic" w:cs="Times New Roman"/>
                <w:bCs/>
                <w:iCs/>
                <w:color w:val="69BE28"/>
                <w:sz w:val="23"/>
              </w:rPr>
            </w:pPr>
            <w:r>
              <w:rPr>
                <w:rFonts w:ascii="Arial" w:hAnsi="Arial" w:cs="Arial"/>
                <w:color w:val="808080" w:themeColor="background1" w:themeShade="80"/>
                <w:sz w:val="24"/>
                <w:szCs w:val="24"/>
              </w:rPr>
              <w:br w:type="page"/>
            </w:r>
            <w:r>
              <w:rPr>
                <w:rFonts w:ascii="Calibri" w:eastAsia="MS Gothic" w:hAnsi="Calibri" w:cs="Times New Roman"/>
                <w:b/>
                <w:iCs/>
                <w:color w:val="69BE28"/>
                <w:sz w:val="23"/>
              </w:rPr>
              <w:t xml:space="preserve">2.1.4.5 </w:t>
            </w:r>
            <w:r w:rsidRPr="004B4BB7">
              <w:rPr>
                <w:rFonts w:ascii="Calibri" w:eastAsia="MS Gothic" w:hAnsi="Calibri" w:cs="Times New Roman"/>
                <w:b/>
                <w:iCs/>
                <w:color w:val="69BE28"/>
                <w:sz w:val="23"/>
              </w:rPr>
              <w:t>Kortkedjiga klorparaffiner (SCCP) i plast/gummi</w:t>
            </w:r>
          </w:p>
        </w:tc>
      </w:tr>
      <w:tr w:rsidR="002B1545" w:rsidRPr="004B4BB7" w14:paraId="730729EC" w14:textId="77777777" w:rsidTr="002B1545">
        <w:trPr>
          <w:trHeight w:val="830"/>
        </w:trPr>
        <w:tc>
          <w:tcPr>
            <w:tcW w:w="9464" w:type="dxa"/>
            <w:shd w:val="clear" w:color="auto" w:fill="auto"/>
            <w:vAlign w:val="center"/>
          </w:tcPr>
          <w:p w14:paraId="4CB386CE" w14:textId="05A733A4" w:rsidR="002B1545" w:rsidRDefault="006251F8" w:rsidP="0088171E">
            <w:pPr>
              <w:rPr>
                <w:rFonts w:ascii="Calibri" w:hAnsi="Calibri" w:cs="Calibri"/>
                <w:color w:val="7F7F7F"/>
                <w:sz w:val="18"/>
                <w:szCs w:val="18"/>
              </w:rPr>
            </w:pPr>
            <w:r>
              <w:rPr>
                <w:rFonts w:ascii="Calibri" w:hAnsi="Calibri" w:cs="Calibri"/>
                <w:color w:val="7F7F7F"/>
                <w:sz w:val="18"/>
                <w:szCs w:val="18"/>
              </w:rPr>
              <w:t>I</w:t>
            </w:r>
            <w:r w:rsidR="002B1545">
              <w:rPr>
                <w:rFonts w:ascii="Calibri" w:hAnsi="Calibri" w:cs="Calibri"/>
                <w:color w:val="7F7F7F"/>
                <w:sz w:val="18"/>
                <w:szCs w:val="18"/>
              </w:rPr>
              <w:t>ngående plast/gummi, inklusive vävplast/konstläder inte har aktiv tillsats av, eller innehåller kortkedjiga klorparaffiner (SCCP). Uppmätt värde per detalj får inte överskrida 0,01 vikt%. Små plastdelar &lt;100 g (t ex skruvar, stift och fästanordningar) omfattas inte av kravet.</w:t>
            </w:r>
          </w:p>
          <w:p w14:paraId="6F4CDEAB" w14:textId="196B83FF" w:rsidR="002B1545" w:rsidRPr="004B4BB7" w:rsidRDefault="002B1545" w:rsidP="0088171E">
            <w:pPr>
              <w:rPr>
                <w:rFonts w:eastAsia="Calibri" w:cs="Times New Roman"/>
                <w:color w:val="7F7F7F"/>
                <w:sz w:val="18"/>
                <w:szCs w:val="18"/>
              </w:rPr>
            </w:pPr>
          </w:p>
        </w:tc>
      </w:tr>
    </w:tbl>
    <w:tbl>
      <w:tblPr>
        <w:tblStyle w:val="TableGrid"/>
        <w:tblW w:w="0" w:type="auto"/>
        <w:tblInd w:w="-34" w:type="dxa"/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4270"/>
        <w:gridCol w:w="1660"/>
        <w:gridCol w:w="1525"/>
        <w:gridCol w:w="2088"/>
      </w:tblGrid>
      <w:tr w:rsidR="002B1545" w14:paraId="60902E63" w14:textId="77777777" w:rsidTr="002B1545">
        <w:trPr>
          <w:trHeight w:val="570"/>
        </w:trPr>
        <w:tc>
          <w:tcPr>
            <w:tcW w:w="4270" w:type="dxa"/>
            <w:shd w:val="clear" w:color="auto" w:fill="D9D9D9" w:themeFill="background1" w:themeFillShade="D9"/>
            <w:vAlign w:val="center"/>
          </w:tcPr>
          <w:p w14:paraId="698C98E8" w14:textId="77777777" w:rsidR="002B1545" w:rsidRPr="00CF253F" w:rsidRDefault="002B1545" w:rsidP="0088171E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Uppfyller</w:t>
            </w:r>
            <w:r w:rsidRPr="00CF253F">
              <w:rPr>
                <w:rFonts w:asciiTheme="majorHAnsi" w:hAnsiTheme="majorHAnsi" w:cstheme="majorHAnsi"/>
              </w:rPr>
              <w:t xml:space="preserve"> produkten ovan angivna krav?</w:t>
            </w:r>
          </w:p>
        </w:tc>
        <w:tc>
          <w:tcPr>
            <w:tcW w:w="1660" w:type="dxa"/>
            <w:shd w:val="clear" w:color="auto" w:fill="D9D9D9" w:themeFill="background1" w:themeFillShade="D9"/>
            <w:vAlign w:val="center"/>
          </w:tcPr>
          <w:p w14:paraId="51D2E089" w14:textId="77777777" w:rsidR="002B1545" w:rsidRPr="00CF253F" w:rsidRDefault="002B1545" w:rsidP="0088171E">
            <w:pPr>
              <w:rPr>
                <w:rFonts w:asciiTheme="majorHAnsi" w:hAnsiTheme="majorHAnsi" w:cstheme="majorHAnsi"/>
              </w:rPr>
            </w:pPr>
            <w:r w:rsidRPr="00CF253F">
              <w:rPr>
                <w:rFonts w:asciiTheme="majorHAnsi" w:hAnsiTheme="majorHAnsi" w:cstheme="majorHAnsi"/>
              </w:rPr>
              <w:t>Ja</w:t>
            </w:r>
            <w:sdt>
              <w:sdtPr>
                <w:rPr>
                  <w:rFonts w:asciiTheme="majorHAnsi" w:hAnsiTheme="majorHAnsi" w:cstheme="majorHAnsi"/>
                </w:rPr>
                <w:id w:val="-17737782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theme="majorHAnsi" w:hint="eastAsia"/>
                  </w:rPr>
                  <w:t>☐</w:t>
                </w:r>
              </w:sdtContent>
            </w:sdt>
          </w:p>
        </w:tc>
        <w:tc>
          <w:tcPr>
            <w:tcW w:w="1525" w:type="dxa"/>
            <w:shd w:val="clear" w:color="auto" w:fill="D9D9D9" w:themeFill="background1" w:themeFillShade="D9"/>
            <w:vAlign w:val="center"/>
          </w:tcPr>
          <w:p w14:paraId="21FCC2F6" w14:textId="77777777" w:rsidR="002B1545" w:rsidRPr="00CF253F" w:rsidRDefault="002B1545" w:rsidP="0088171E">
            <w:pPr>
              <w:rPr>
                <w:rFonts w:asciiTheme="majorHAnsi" w:hAnsiTheme="majorHAnsi" w:cstheme="majorHAnsi"/>
              </w:rPr>
            </w:pPr>
            <w:r w:rsidRPr="00CF253F">
              <w:rPr>
                <w:rFonts w:asciiTheme="majorHAnsi" w:hAnsiTheme="majorHAnsi" w:cstheme="majorHAnsi"/>
              </w:rPr>
              <w:t>Nej</w:t>
            </w:r>
            <w:sdt>
              <w:sdtPr>
                <w:rPr>
                  <w:rFonts w:asciiTheme="majorHAnsi" w:hAnsiTheme="majorHAnsi" w:cstheme="majorHAnsi"/>
                </w:rPr>
                <w:id w:val="19298523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theme="majorHAnsi" w:hint="eastAsia"/>
                  </w:rPr>
                  <w:t>☐</w:t>
                </w:r>
              </w:sdtContent>
            </w:sdt>
          </w:p>
        </w:tc>
        <w:tc>
          <w:tcPr>
            <w:tcW w:w="2088" w:type="dxa"/>
            <w:shd w:val="clear" w:color="auto" w:fill="D9D9D9" w:themeFill="background1" w:themeFillShade="D9"/>
            <w:vAlign w:val="center"/>
          </w:tcPr>
          <w:p w14:paraId="78D00D03" w14:textId="77777777" w:rsidR="002B1545" w:rsidRPr="00CF253F" w:rsidRDefault="002B1545" w:rsidP="0088171E">
            <w:pPr>
              <w:rPr>
                <w:rFonts w:asciiTheme="majorHAnsi" w:hAnsiTheme="majorHAnsi" w:cstheme="majorHAnsi"/>
              </w:rPr>
            </w:pPr>
            <w:r w:rsidRPr="00CF253F">
              <w:rPr>
                <w:rFonts w:asciiTheme="majorHAnsi" w:hAnsiTheme="majorHAnsi" w:cstheme="majorHAnsi"/>
              </w:rPr>
              <w:t xml:space="preserve">Ej </w:t>
            </w:r>
            <w:r>
              <w:rPr>
                <w:rFonts w:asciiTheme="majorHAnsi" w:hAnsiTheme="majorHAnsi" w:cstheme="majorHAnsi"/>
              </w:rPr>
              <w:t>relevant</w:t>
            </w:r>
            <w:sdt>
              <w:sdtPr>
                <w:rPr>
                  <w:rFonts w:asciiTheme="majorHAnsi" w:hAnsiTheme="majorHAnsi" w:cstheme="majorHAnsi"/>
                </w:rPr>
                <w:id w:val="-5293456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theme="majorHAnsi" w:hint="eastAsia"/>
                  </w:rPr>
                  <w:t>☐</w:t>
                </w:r>
              </w:sdtContent>
            </w:sdt>
          </w:p>
        </w:tc>
      </w:tr>
    </w:tbl>
    <w:p w14:paraId="274477B0" w14:textId="77777777" w:rsidR="002B1545" w:rsidRDefault="002B1545" w:rsidP="00864F40">
      <w:pPr>
        <w:rPr>
          <w:rFonts w:ascii="Arial" w:hAnsi="Arial" w:cs="Arial"/>
          <w:color w:val="808080" w:themeColor="background1" w:themeShade="80"/>
          <w:sz w:val="24"/>
          <w:szCs w:val="24"/>
        </w:rPr>
      </w:pPr>
    </w:p>
    <w:p w14:paraId="73FE4DA7" w14:textId="77777777" w:rsidR="002B1545" w:rsidRDefault="002B1545" w:rsidP="00864F40">
      <w:pPr>
        <w:rPr>
          <w:rFonts w:ascii="Arial" w:hAnsi="Arial" w:cs="Arial"/>
          <w:color w:val="808080" w:themeColor="background1" w:themeShade="80"/>
          <w:sz w:val="24"/>
          <w:szCs w:val="24"/>
        </w:rPr>
      </w:pPr>
    </w:p>
    <w:p w14:paraId="05800894" w14:textId="77777777" w:rsidR="006E5DD8" w:rsidRDefault="006E5DD8" w:rsidP="006E5DD8">
      <w:pPr>
        <w:rPr>
          <w:rFonts w:ascii="Arial" w:hAnsi="Arial" w:cs="Arial"/>
          <w:b/>
          <w:bCs/>
          <w:color w:val="808080" w:themeColor="background1" w:themeShade="80"/>
          <w:sz w:val="24"/>
          <w:szCs w:val="24"/>
        </w:rPr>
      </w:pPr>
      <w:r>
        <w:rPr>
          <w:rFonts w:ascii="Arial" w:hAnsi="Arial" w:cs="Arial"/>
          <w:b/>
          <w:bCs/>
          <w:color w:val="808080" w:themeColor="background1" w:themeShade="80"/>
          <w:sz w:val="24"/>
          <w:szCs w:val="24"/>
        </w:rPr>
        <w:t xml:space="preserve">Härmed intygas att den komponent/produkt som intyget avser uppfyller ovan angivna krav enligt </w:t>
      </w:r>
      <w:proofErr w:type="spellStart"/>
      <w:r>
        <w:rPr>
          <w:rFonts w:ascii="Arial" w:hAnsi="Arial" w:cs="Arial"/>
          <w:b/>
          <w:bCs/>
          <w:color w:val="808080" w:themeColor="background1" w:themeShade="80"/>
          <w:sz w:val="24"/>
          <w:szCs w:val="24"/>
        </w:rPr>
        <w:t>Möbelfaktas</w:t>
      </w:r>
      <w:proofErr w:type="spellEnd"/>
      <w:r>
        <w:rPr>
          <w:rFonts w:ascii="Arial" w:hAnsi="Arial" w:cs="Arial"/>
          <w:b/>
          <w:bCs/>
          <w:color w:val="808080" w:themeColor="background1" w:themeShade="80"/>
          <w:sz w:val="24"/>
          <w:szCs w:val="24"/>
        </w:rPr>
        <w:t xml:space="preserve"> kravspecifikation per datum nedan.</w:t>
      </w:r>
    </w:p>
    <w:p w14:paraId="2051E6B9" w14:textId="7920E55A" w:rsidR="00864F40" w:rsidRPr="00864F40" w:rsidRDefault="00864F40" w:rsidP="00864F40">
      <w:pPr>
        <w:rPr>
          <w:rFonts w:ascii="Arial" w:hAnsi="Arial" w:cs="Arial"/>
          <w:color w:val="808080" w:themeColor="background1" w:themeShade="80"/>
          <w:sz w:val="24"/>
          <w:szCs w:val="24"/>
        </w:rPr>
      </w:pPr>
    </w:p>
    <w:p w14:paraId="010D0E2B" w14:textId="4418ACD5" w:rsidR="00864F40" w:rsidRPr="00864F40" w:rsidRDefault="00864F40" w:rsidP="00864F40">
      <w:pPr>
        <w:spacing w:line="480" w:lineRule="auto"/>
        <w:rPr>
          <w:rFonts w:ascii="Arial" w:hAnsi="Arial" w:cs="Arial"/>
          <w:color w:val="808080" w:themeColor="background1" w:themeShade="80"/>
          <w:sz w:val="24"/>
          <w:szCs w:val="24"/>
        </w:rPr>
      </w:pPr>
      <w:r w:rsidRPr="00B66C63">
        <w:rPr>
          <w:rFonts w:ascii="Arial" w:hAnsi="Arial" w:cs="Arial"/>
          <w:b/>
          <w:bCs/>
          <w:color w:val="808080" w:themeColor="background1" w:themeShade="80"/>
          <w:sz w:val="24"/>
          <w:szCs w:val="24"/>
        </w:rPr>
        <w:t>Leverantör</w:t>
      </w:r>
      <w:r w:rsidRPr="00B66C63">
        <w:rPr>
          <w:rFonts w:ascii="Arial" w:hAnsi="Arial" w:cs="Arial"/>
          <w:color w:val="808080" w:themeColor="background1" w:themeShade="80"/>
          <w:sz w:val="24"/>
          <w:szCs w:val="24"/>
        </w:rPr>
        <w:t>:</w:t>
      </w:r>
      <w:r w:rsidR="00B66C63">
        <w:rPr>
          <w:rFonts w:ascii="Arial" w:hAnsi="Arial" w:cs="Arial"/>
          <w:color w:val="808080" w:themeColor="background1" w:themeShade="80"/>
          <w:sz w:val="24"/>
          <w:szCs w:val="24"/>
        </w:rPr>
        <w:tab/>
      </w:r>
      <w:sdt>
        <w:sdtPr>
          <w:rPr>
            <w:rStyle w:val="BodyTextChar"/>
          </w:rPr>
          <w:id w:val="1353845829"/>
          <w:placeholder>
            <w:docPart w:val="94DFA168FF5A44CC860E11658B4C58E8"/>
          </w:placeholder>
          <w:showingPlcHdr/>
        </w:sdtPr>
        <w:sdtEndPr>
          <w:rPr>
            <w:rStyle w:val="DefaultParagraphFont"/>
            <w:rFonts w:asciiTheme="minorHAnsi" w:eastAsiaTheme="minorHAnsi" w:hAnsiTheme="minorHAnsi" w:cstheme="minorBidi"/>
            <w:b w:val="0"/>
            <w:bCs w:val="0"/>
            <w:color w:val="808080" w:themeColor="background1" w:themeShade="80"/>
            <w:sz w:val="24"/>
            <w:szCs w:val="24"/>
            <w:lang w:eastAsia="en-US" w:bidi="ar-SA"/>
          </w:rPr>
        </w:sdtEndPr>
        <w:sdtContent>
          <w:r w:rsidR="00B66C63" w:rsidRPr="00B66C63">
            <w:rPr>
              <w:rStyle w:val="PlaceholderText"/>
            </w:rPr>
            <w:t>Klicka och ange</w:t>
          </w:r>
        </w:sdtContent>
      </w:sdt>
    </w:p>
    <w:p w14:paraId="6CE53B9E" w14:textId="76E47F1B" w:rsidR="00864F40" w:rsidRPr="00B66C63" w:rsidRDefault="00864F40" w:rsidP="00864F40">
      <w:pPr>
        <w:spacing w:line="480" w:lineRule="auto"/>
        <w:rPr>
          <w:rFonts w:ascii="Arial" w:hAnsi="Arial" w:cs="Arial"/>
          <w:color w:val="808080" w:themeColor="background1" w:themeShade="80"/>
          <w:sz w:val="24"/>
          <w:szCs w:val="24"/>
        </w:rPr>
      </w:pPr>
      <w:r w:rsidRPr="00B66C63">
        <w:rPr>
          <w:rFonts w:ascii="Arial" w:hAnsi="Arial" w:cs="Arial"/>
          <w:b/>
          <w:bCs/>
          <w:color w:val="808080" w:themeColor="background1" w:themeShade="80"/>
          <w:sz w:val="24"/>
          <w:szCs w:val="24"/>
        </w:rPr>
        <w:t>Ort</w:t>
      </w:r>
      <w:r w:rsidRPr="00B66C63">
        <w:rPr>
          <w:rFonts w:ascii="Arial" w:hAnsi="Arial" w:cs="Arial"/>
          <w:color w:val="808080" w:themeColor="background1" w:themeShade="80"/>
          <w:sz w:val="24"/>
          <w:szCs w:val="24"/>
        </w:rPr>
        <w:t>:</w:t>
      </w:r>
      <w:r w:rsidR="00B66C63">
        <w:rPr>
          <w:rFonts w:ascii="Arial" w:hAnsi="Arial" w:cs="Arial"/>
          <w:color w:val="808080" w:themeColor="background1" w:themeShade="80"/>
          <w:sz w:val="24"/>
          <w:szCs w:val="24"/>
        </w:rPr>
        <w:tab/>
      </w:r>
      <w:r w:rsidR="00B66C63">
        <w:rPr>
          <w:rFonts w:ascii="Arial" w:hAnsi="Arial" w:cs="Arial"/>
          <w:color w:val="808080" w:themeColor="background1" w:themeShade="80"/>
          <w:sz w:val="24"/>
          <w:szCs w:val="24"/>
        </w:rPr>
        <w:tab/>
      </w:r>
      <w:sdt>
        <w:sdtPr>
          <w:rPr>
            <w:rStyle w:val="BodyTextChar"/>
          </w:rPr>
          <w:id w:val="-411541990"/>
          <w:placeholder>
            <w:docPart w:val="82AB87151043426AAA0A110127875892"/>
          </w:placeholder>
          <w:showingPlcHdr/>
        </w:sdtPr>
        <w:sdtEndPr>
          <w:rPr>
            <w:rStyle w:val="DefaultParagraphFont"/>
            <w:rFonts w:asciiTheme="minorHAnsi" w:eastAsiaTheme="minorHAnsi" w:hAnsiTheme="minorHAnsi" w:cstheme="minorBidi"/>
            <w:b w:val="0"/>
            <w:bCs w:val="0"/>
            <w:color w:val="808080" w:themeColor="background1" w:themeShade="80"/>
            <w:sz w:val="24"/>
            <w:szCs w:val="24"/>
            <w:lang w:eastAsia="en-US" w:bidi="ar-SA"/>
          </w:rPr>
        </w:sdtEndPr>
        <w:sdtContent>
          <w:r w:rsidR="00B66C63" w:rsidRPr="00B66C63">
            <w:rPr>
              <w:rStyle w:val="PlaceholderText"/>
            </w:rPr>
            <w:t xml:space="preserve">Klicka och ange </w:t>
          </w:r>
        </w:sdtContent>
      </w:sdt>
    </w:p>
    <w:p w14:paraId="312D1EDA" w14:textId="562886EB" w:rsidR="00864F40" w:rsidRPr="00B66C63" w:rsidRDefault="00864F40" w:rsidP="00864F40">
      <w:pPr>
        <w:spacing w:line="480" w:lineRule="auto"/>
        <w:rPr>
          <w:rFonts w:ascii="Arial" w:hAnsi="Arial" w:cs="Arial"/>
          <w:color w:val="808080" w:themeColor="background1" w:themeShade="80"/>
          <w:sz w:val="24"/>
          <w:szCs w:val="24"/>
        </w:rPr>
      </w:pPr>
      <w:r w:rsidRPr="00B66C63">
        <w:rPr>
          <w:rFonts w:ascii="Arial" w:hAnsi="Arial" w:cs="Arial"/>
          <w:b/>
          <w:bCs/>
          <w:color w:val="808080" w:themeColor="background1" w:themeShade="80"/>
          <w:sz w:val="24"/>
          <w:szCs w:val="24"/>
        </w:rPr>
        <w:t>Datum</w:t>
      </w:r>
      <w:r w:rsidRPr="00B66C63">
        <w:rPr>
          <w:rFonts w:ascii="Arial" w:hAnsi="Arial" w:cs="Arial"/>
          <w:color w:val="808080" w:themeColor="background1" w:themeShade="80"/>
          <w:sz w:val="24"/>
          <w:szCs w:val="24"/>
        </w:rPr>
        <w:t>:</w:t>
      </w:r>
      <w:r w:rsidR="00B66C63">
        <w:rPr>
          <w:rFonts w:ascii="Arial" w:hAnsi="Arial" w:cs="Arial"/>
          <w:color w:val="808080" w:themeColor="background1" w:themeShade="80"/>
          <w:sz w:val="24"/>
          <w:szCs w:val="24"/>
        </w:rPr>
        <w:tab/>
      </w:r>
      <w:r w:rsidR="00B66C63">
        <w:rPr>
          <w:rFonts w:ascii="Arial" w:hAnsi="Arial" w:cs="Arial"/>
          <w:color w:val="808080" w:themeColor="background1" w:themeShade="80"/>
          <w:sz w:val="24"/>
          <w:szCs w:val="24"/>
        </w:rPr>
        <w:tab/>
      </w:r>
      <w:sdt>
        <w:sdtPr>
          <w:rPr>
            <w:rStyle w:val="BodyTextChar"/>
          </w:rPr>
          <w:id w:val="1786004319"/>
          <w:placeholder>
            <w:docPart w:val="F9D8E775D00E43399ABB652813BC9B17"/>
          </w:placeholder>
          <w:showingPlcHdr/>
        </w:sdtPr>
        <w:sdtEndPr>
          <w:rPr>
            <w:rStyle w:val="DefaultParagraphFont"/>
            <w:rFonts w:asciiTheme="minorHAnsi" w:eastAsiaTheme="minorHAnsi" w:hAnsiTheme="minorHAnsi" w:cstheme="minorBidi"/>
            <w:b w:val="0"/>
            <w:bCs w:val="0"/>
            <w:color w:val="808080" w:themeColor="background1" w:themeShade="80"/>
            <w:sz w:val="24"/>
            <w:szCs w:val="24"/>
            <w:lang w:eastAsia="en-US" w:bidi="ar-SA"/>
          </w:rPr>
        </w:sdtEndPr>
        <w:sdtContent>
          <w:r w:rsidR="00B66C63" w:rsidRPr="00B66C63">
            <w:rPr>
              <w:rStyle w:val="PlaceholderText"/>
            </w:rPr>
            <w:t>Klicka och ange</w:t>
          </w:r>
          <w:r w:rsidR="00967385" w:rsidRPr="00B66C63">
            <w:rPr>
              <w:rStyle w:val="PlaceholderText"/>
            </w:rPr>
            <w:t>.</w:t>
          </w:r>
        </w:sdtContent>
      </w:sdt>
    </w:p>
    <w:p w14:paraId="2A7D4069" w14:textId="77777777" w:rsidR="00990C46" w:rsidRDefault="00990C46" w:rsidP="00864F40">
      <w:pPr>
        <w:spacing w:line="480" w:lineRule="auto"/>
        <w:rPr>
          <w:rFonts w:ascii="Arial" w:hAnsi="Arial" w:cs="Arial"/>
          <w:b/>
          <w:bCs/>
          <w:color w:val="808080" w:themeColor="background1" w:themeShade="80"/>
          <w:sz w:val="24"/>
          <w:szCs w:val="24"/>
        </w:rPr>
      </w:pPr>
    </w:p>
    <w:p w14:paraId="2B05595A" w14:textId="71677EED" w:rsidR="00864F40" w:rsidRPr="00B66C63" w:rsidRDefault="00864F40" w:rsidP="00864F40">
      <w:pPr>
        <w:spacing w:line="480" w:lineRule="auto"/>
        <w:rPr>
          <w:rFonts w:ascii="Arial" w:hAnsi="Arial" w:cs="Arial"/>
          <w:color w:val="808080" w:themeColor="background1" w:themeShade="80"/>
          <w:sz w:val="24"/>
          <w:szCs w:val="24"/>
        </w:rPr>
      </w:pPr>
      <w:r w:rsidRPr="00B66C63">
        <w:rPr>
          <w:rFonts w:ascii="Arial" w:hAnsi="Arial" w:cs="Arial"/>
          <w:b/>
          <w:bCs/>
          <w:color w:val="808080" w:themeColor="background1" w:themeShade="80"/>
          <w:sz w:val="24"/>
          <w:szCs w:val="24"/>
        </w:rPr>
        <w:t>Signatur</w:t>
      </w:r>
      <w:r w:rsidRPr="00B66C63">
        <w:rPr>
          <w:rFonts w:ascii="Arial" w:hAnsi="Arial" w:cs="Arial"/>
          <w:color w:val="808080" w:themeColor="background1" w:themeShade="80"/>
          <w:sz w:val="24"/>
          <w:szCs w:val="24"/>
        </w:rPr>
        <w:t xml:space="preserve">: </w:t>
      </w:r>
      <w:r w:rsidR="00B66C63">
        <w:rPr>
          <w:rStyle w:val="PlaceholderText"/>
        </w:rPr>
        <w:t>________________________________________</w:t>
      </w:r>
    </w:p>
    <w:p w14:paraId="739FE9ED" w14:textId="6BCCC50D" w:rsidR="00864F40" w:rsidRPr="00864F40" w:rsidRDefault="00864F40" w:rsidP="00864F40">
      <w:pPr>
        <w:spacing w:line="480" w:lineRule="auto"/>
        <w:rPr>
          <w:rFonts w:ascii="Arial" w:hAnsi="Arial" w:cs="Arial"/>
          <w:color w:val="808080" w:themeColor="background1" w:themeShade="80"/>
          <w:sz w:val="24"/>
          <w:szCs w:val="24"/>
        </w:rPr>
      </w:pPr>
      <w:r w:rsidRPr="00B66C63">
        <w:rPr>
          <w:rFonts w:ascii="Arial" w:hAnsi="Arial" w:cs="Arial"/>
          <w:b/>
          <w:bCs/>
          <w:color w:val="808080" w:themeColor="background1" w:themeShade="80"/>
          <w:sz w:val="24"/>
          <w:szCs w:val="24"/>
        </w:rPr>
        <w:t>Namnförtydligande</w:t>
      </w:r>
      <w:r w:rsidRPr="00864F40">
        <w:rPr>
          <w:rFonts w:ascii="Arial" w:hAnsi="Arial" w:cs="Arial"/>
          <w:color w:val="808080" w:themeColor="background1" w:themeShade="80"/>
          <w:sz w:val="24"/>
          <w:szCs w:val="24"/>
        </w:rPr>
        <w:t xml:space="preserve">: </w:t>
      </w:r>
      <w:r w:rsidR="00B66C63">
        <w:rPr>
          <w:rFonts w:ascii="Arial" w:hAnsi="Arial" w:cs="Arial"/>
          <w:color w:val="808080" w:themeColor="background1" w:themeShade="80"/>
          <w:sz w:val="24"/>
          <w:szCs w:val="24"/>
        </w:rPr>
        <w:tab/>
      </w:r>
      <w:sdt>
        <w:sdtPr>
          <w:rPr>
            <w:rStyle w:val="BodyTextChar"/>
          </w:rPr>
          <w:id w:val="-1127621454"/>
          <w:placeholder>
            <w:docPart w:val="990D5DBAA843473CABFA8CF4578A794F"/>
          </w:placeholder>
          <w:showingPlcHdr/>
        </w:sdtPr>
        <w:sdtEndPr>
          <w:rPr>
            <w:rStyle w:val="DefaultParagraphFont"/>
            <w:rFonts w:asciiTheme="minorHAnsi" w:eastAsiaTheme="minorHAnsi" w:hAnsiTheme="minorHAnsi" w:cstheme="minorBidi"/>
            <w:b w:val="0"/>
            <w:bCs w:val="0"/>
            <w:color w:val="808080" w:themeColor="background1" w:themeShade="80"/>
            <w:sz w:val="24"/>
            <w:szCs w:val="24"/>
            <w:lang w:eastAsia="en-US" w:bidi="ar-SA"/>
          </w:rPr>
        </w:sdtEndPr>
        <w:sdtContent>
          <w:r w:rsidR="00B66C63">
            <w:rPr>
              <w:rStyle w:val="PlaceholderText"/>
              <w:lang w:val="en-US"/>
            </w:rPr>
            <w:t>Klicka och ange</w:t>
          </w:r>
          <w:r w:rsidR="00967385" w:rsidRPr="005E18CA">
            <w:rPr>
              <w:rStyle w:val="PlaceholderText"/>
            </w:rPr>
            <w:t>.</w:t>
          </w:r>
        </w:sdtContent>
      </w:sdt>
    </w:p>
    <w:sectPr w:rsidR="00864F40" w:rsidRPr="00864F40" w:rsidSect="009A677C">
      <w:headerReference w:type="default" r:id="rId12"/>
      <w:footerReference w:type="default" r:id="rId13"/>
      <w:pgSz w:w="11906" w:h="16838"/>
      <w:pgMar w:top="1440" w:right="1080" w:bottom="1440" w:left="108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BE450F3" w14:textId="77777777" w:rsidR="001E4C52" w:rsidRDefault="001E4C52" w:rsidP="00F0026A">
      <w:pPr>
        <w:spacing w:after="0" w:line="240" w:lineRule="auto"/>
      </w:pPr>
      <w:r>
        <w:separator/>
      </w:r>
    </w:p>
  </w:endnote>
  <w:endnote w:type="continuationSeparator" w:id="0">
    <w:p w14:paraId="343BF3B9" w14:textId="77777777" w:rsidR="001E4C52" w:rsidRDefault="001E4C52" w:rsidP="00F0026A">
      <w:pPr>
        <w:spacing w:after="0" w:line="240" w:lineRule="auto"/>
      </w:pPr>
      <w:r>
        <w:continuationSeparator/>
      </w:r>
    </w:p>
  </w:endnote>
  <w:endnote w:type="continuationNotice" w:id="1">
    <w:p w14:paraId="4B6987C5" w14:textId="77777777" w:rsidR="00613968" w:rsidRDefault="00613968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08319753"/>
      <w:docPartObj>
        <w:docPartGallery w:val="Page Numbers (Bottom of Page)"/>
        <w:docPartUnique/>
      </w:docPartObj>
    </w:sdtPr>
    <w:sdtEndPr/>
    <w:sdtContent>
      <w:p w14:paraId="396C0D20" w14:textId="1E9CDF96" w:rsidR="001E4C52" w:rsidRDefault="001E4C52">
        <w:pPr>
          <w:pStyle w:val="Foot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491A0DC4" w14:textId="77777777" w:rsidR="001E4C52" w:rsidRDefault="001E4C5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AD9708" w14:textId="77777777" w:rsidR="001E4C52" w:rsidRDefault="001E4C52" w:rsidP="00F0026A">
      <w:pPr>
        <w:spacing w:after="0" w:line="240" w:lineRule="auto"/>
      </w:pPr>
      <w:r>
        <w:separator/>
      </w:r>
    </w:p>
  </w:footnote>
  <w:footnote w:type="continuationSeparator" w:id="0">
    <w:p w14:paraId="0C3032E2" w14:textId="77777777" w:rsidR="001E4C52" w:rsidRDefault="001E4C52" w:rsidP="00F0026A">
      <w:pPr>
        <w:spacing w:after="0" w:line="240" w:lineRule="auto"/>
      </w:pPr>
      <w:r>
        <w:continuationSeparator/>
      </w:r>
    </w:p>
  </w:footnote>
  <w:footnote w:type="continuationNotice" w:id="1">
    <w:p w14:paraId="51E8FA5E" w14:textId="77777777" w:rsidR="00613968" w:rsidRDefault="00613968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05F1A2" w14:textId="3301F7F7" w:rsidR="001E4C52" w:rsidRDefault="001E4C52" w:rsidP="00D76873">
    <w:pPr>
      <w:spacing w:before="93" w:line="240" w:lineRule="auto"/>
      <w:jc w:val="right"/>
      <w:rPr>
        <w:rFonts w:asciiTheme="majorHAnsi" w:hAnsiTheme="majorHAnsi" w:cstheme="majorHAnsi"/>
        <w:color w:val="747678"/>
        <w:sz w:val="22"/>
      </w:rPr>
    </w:pPr>
    <w:r>
      <w:rPr>
        <w:noProof/>
        <w:lang w:eastAsia="sv-SE"/>
      </w:rPr>
      <w:drawing>
        <wp:anchor distT="0" distB="0" distL="114300" distR="114300" simplePos="0" relativeHeight="251661312" behindDoc="0" locked="0" layoutInCell="1" allowOverlap="1" wp14:anchorId="1D48425F" wp14:editId="7EBF1D98">
          <wp:simplePos x="0" y="0"/>
          <wp:positionH relativeFrom="column">
            <wp:posOffset>-1706</wp:posOffset>
          </wp:positionH>
          <wp:positionV relativeFrom="paragraph">
            <wp:posOffset>56726</wp:posOffset>
          </wp:positionV>
          <wp:extent cx="2147455" cy="367479"/>
          <wp:effectExtent l="0" t="0" r="5715" b="0"/>
          <wp:wrapNone/>
          <wp:docPr id="5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47455" cy="367479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asciiTheme="majorHAnsi" w:hAnsiTheme="majorHAnsi" w:cstheme="majorHAnsi"/>
        <w:color w:val="747678"/>
        <w:sz w:val="22"/>
      </w:rPr>
      <w:t xml:space="preserve">             </w:t>
    </w:r>
    <w:r>
      <w:rPr>
        <w:rFonts w:asciiTheme="majorHAnsi" w:hAnsiTheme="majorHAnsi" w:cstheme="majorHAnsi"/>
        <w:color w:val="747678"/>
        <w:sz w:val="22"/>
      </w:rPr>
      <w:tab/>
    </w:r>
    <w:r>
      <w:rPr>
        <w:rFonts w:asciiTheme="majorHAnsi" w:hAnsiTheme="majorHAnsi" w:cstheme="majorHAnsi"/>
        <w:color w:val="747678"/>
        <w:sz w:val="22"/>
      </w:rPr>
      <w:tab/>
      <w:t xml:space="preserve">                                           Underleverantörsintyg – </w:t>
    </w:r>
    <w:r w:rsidR="00BB0285">
      <w:rPr>
        <w:rFonts w:asciiTheme="majorHAnsi" w:hAnsiTheme="majorHAnsi" w:cstheme="majorHAnsi"/>
        <w:color w:val="747678"/>
        <w:sz w:val="22"/>
      </w:rPr>
      <w:t>K</w:t>
    </w:r>
    <w:r w:rsidR="005E1C50">
      <w:rPr>
        <w:rFonts w:asciiTheme="majorHAnsi" w:hAnsiTheme="majorHAnsi" w:cstheme="majorHAnsi"/>
        <w:color w:val="747678"/>
        <w:sz w:val="22"/>
      </w:rPr>
      <w:t>o</w:t>
    </w:r>
    <w:r w:rsidR="00BB0285">
      <w:rPr>
        <w:rFonts w:asciiTheme="majorHAnsi" w:hAnsiTheme="majorHAnsi" w:cstheme="majorHAnsi"/>
        <w:color w:val="747678"/>
        <w:sz w:val="22"/>
      </w:rPr>
      <w:t>nstläder</w:t>
    </w:r>
  </w:p>
  <w:p w14:paraId="12EA9826" w14:textId="1B6F8D5D" w:rsidR="001E4C52" w:rsidRDefault="006E5DD8" w:rsidP="00D76873">
    <w:pPr>
      <w:spacing w:before="93" w:line="240" w:lineRule="auto"/>
      <w:jc w:val="right"/>
    </w:pPr>
    <w:r>
      <w:rPr>
        <w:rFonts w:asciiTheme="majorHAnsi" w:hAnsiTheme="majorHAnsi" w:cstheme="majorHAnsi"/>
        <w:color w:val="747678"/>
        <w:sz w:val="22"/>
      </w:rPr>
      <w:t>2024-01-01</w:t>
    </w:r>
  </w:p>
  <w:p w14:paraId="4C5A327D" w14:textId="28C3226E" w:rsidR="001E4C52" w:rsidRDefault="001E4C52">
    <w:pPr>
      <w:pStyle w:val="Header"/>
    </w:pPr>
  </w:p>
  <w:p w14:paraId="785D0D34" w14:textId="77777777" w:rsidR="001E4C52" w:rsidRDefault="001E4C5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F"/>
    <w:multiLevelType w:val="singleLevel"/>
    <w:tmpl w:val="FBA0BF8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FFFFFF83"/>
    <w:multiLevelType w:val="singleLevel"/>
    <w:tmpl w:val="C6D2247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2" w15:restartNumberingAfterBreak="0">
    <w:nsid w:val="FFFFFF88"/>
    <w:multiLevelType w:val="singleLevel"/>
    <w:tmpl w:val="3648CFF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FFFFFF89"/>
    <w:multiLevelType w:val="singleLevel"/>
    <w:tmpl w:val="0276BFA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0F305EB0"/>
    <w:multiLevelType w:val="multilevel"/>
    <w:tmpl w:val="BFAA7B48"/>
    <w:styleLink w:val="Listformatnumreradlista"/>
    <w:lvl w:ilvl="0">
      <w:start w:val="1"/>
      <w:numFmt w:val="decimal"/>
      <w:pStyle w:val="ListNumber"/>
      <w:lvlText w:val="%1"/>
      <w:lvlJc w:val="left"/>
      <w:pPr>
        <w:ind w:left="357" w:hanging="357"/>
      </w:pPr>
      <w:rPr>
        <w:rFonts w:hint="default"/>
        <w:color w:val="008487"/>
      </w:rPr>
    </w:lvl>
    <w:lvl w:ilvl="1">
      <w:start w:val="1"/>
      <w:numFmt w:val="decimal"/>
      <w:pStyle w:val="ListNumber2"/>
      <w:lvlText w:val="%1.%2"/>
      <w:lvlJc w:val="left"/>
      <w:pPr>
        <w:ind w:left="714" w:hanging="357"/>
      </w:pPr>
      <w:rPr>
        <w:rFonts w:hint="default"/>
        <w:color w:val="008487"/>
      </w:rPr>
    </w:lvl>
    <w:lvl w:ilvl="2">
      <w:start w:val="1"/>
      <w:numFmt w:val="none"/>
      <w:lvlText w:val=""/>
      <w:lvlJc w:val="left"/>
      <w:pPr>
        <w:ind w:left="1071" w:hanging="357"/>
      </w:pPr>
      <w:rPr>
        <w:rFonts w:hint="default"/>
      </w:rPr>
    </w:lvl>
    <w:lvl w:ilvl="3">
      <w:start w:val="1"/>
      <w:numFmt w:val="none"/>
      <w:lvlText w:val=""/>
      <w:lvlJc w:val="left"/>
      <w:pPr>
        <w:ind w:left="1428" w:hanging="357"/>
      </w:pPr>
      <w:rPr>
        <w:rFonts w:hint="default"/>
      </w:rPr>
    </w:lvl>
    <w:lvl w:ilvl="4">
      <w:start w:val="1"/>
      <w:numFmt w:val="none"/>
      <w:lvlText w:val=""/>
      <w:lvlJc w:val="left"/>
      <w:pPr>
        <w:ind w:left="1785" w:hanging="357"/>
      </w:pPr>
      <w:rPr>
        <w:rFonts w:hint="default"/>
      </w:rPr>
    </w:lvl>
    <w:lvl w:ilvl="5">
      <w:start w:val="1"/>
      <w:numFmt w:val="none"/>
      <w:lvlText w:val=""/>
      <w:lvlJc w:val="left"/>
      <w:pPr>
        <w:ind w:left="2142" w:hanging="357"/>
      </w:pPr>
      <w:rPr>
        <w:rFonts w:hint="default"/>
      </w:rPr>
    </w:lvl>
    <w:lvl w:ilvl="6">
      <w:start w:val="1"/>
      <w:numFmt w:val="none"/>
      <w:lvlText w:val=""/>
      <w:lvlJc w:val="left"/>
      <w:pPr>
        <w:ind w:left="2499" w:hanging="357"/>
      </w:pPr>
      <w:rPr>
        <w:rFonts w:hint="default"/>
      </w:rPr>
    </w:lvl>
    <w:lvl w:ilvl="7">
      <w:start w:val="1"/>
      <w:numFmt w:val="none"/>
      <w:lvlText w:val=""/>
      <w:lvlJc w:val="left"/>
      <w:pPr>
        <w:ind w:left="2856" w:hanging="357"/>
      </w:pPr>
      <w:rPr>
        <w:rFonts w:hint="default"/>
      </w:rPr>
    </w:lvl>
    <w:lvl w:ilvl="8">
      <w:start w:val="1"/>
      <w:numFmt w:val="none"/>
      <w:lvlText w:val=""/>
      <w:lvlJc w:val="left"/>
      <w:pPr>
        <w:ind w:left="3213" w:hanging="357"/>
      </w:pPr>
      <w:rPr>
        <w:rFonts w:hint="default"/>
      </w:rPr>
    </w:lvl>
  </w:abstractNum>
  <w:abstractNum w:abstractNumId="5" w15:restartNumberingAfterBreak="0">
    <w:nsid w:val="4E29378F"/>
    <w:multiLevelType w:val="hybridMultilevel"/>
    <w:tmpl w:val="3F12267E"/>
    <w:lvl w:ilvl="0" w:tplc="E11EF07E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A280139"/>
    <w:multiLevelType w:val="multilevel"/>
    <w:tmpl w:val="5986D734"/>
    <w:styleLink w:val="Listformatpunktlista"/>
    <w:lvl w:ilvl="0">
      <w:start w:val="1"/>
      <w:numFmt w:val="bullet"/>
      <w:pStyle w:val="ListBullet"/>
      <w:lvlText w:val=""/>
      <w:lvlJc w:val="left"/>
      <w:pPr>
        <w:ind w:left="357" w:hanging="357"/>
      </w:pPr>
      <w:rPr>
        <w:rFonts w:ascii="Symbol" w:hAnsi="Symbol" w:hint="default"/>
        <w:color w:val="008487"/>
      </w:rPr>
    </w:lvl>
    <w:lvl w:ilvl="1">
      <w:start w:val="1"/>
      <w:numFmt w:val="bullet"/>
      <w:pStyle w:val="ListBullet2"/>
      <w:lvlText w:val=""/>
      <w:lvlJc w:val="left"/>
      <w:pPr>
        <w:ind w:left="714" w:hanging="357"/>
      </w:pPr>
      <w:rPr>
        <w:rFonts w:ascii="Symbol" w:hAnsi="Symbol" w:hint="default"/>
        <w:color w:val="008487"/>
      </w:rPr>
    </w:lvl>
    <w:lvl w:ilvl="2">
      <w:start w:val="1"/>
      <w:numFmt w:val="none"/>
      <w:lvlText w:val=""/>
      <w:lvlJc w:val="left"/>
      <w:pPr>
        <w:ind w:left="1071" w:hanging="357"/>
      </w:pPr>
      <w:rPr>
        <w:rFonts w:hint="default"/>
      </w:rPr>
    </w:lvl>
    <w:lvl w:ilvl="3">
      <w:start w:val="1"/>
      <w:numFmt w:val="none"/>
      <w:lvlText w:val=""/>
      <w:lvlJc w:val="left"/>
      <w:pPr>
        <w:ind w:left="1428" w:hanging="357"/>
      </w:pPr>
      <w:rPr>
        <w:rFonts w:hint="default"/>
      </w:rPr>
    </w:lvl>
    <w:lvl w:ilvl="4">
      <w:start w:val="1"/>
      <w:numFmt w:val="none"/>
      <w:lvlText w:val=""/>
      <w:lvlJc w:val="left"/>
      <w:pPr>
        <w:ind w:left="1785" w:hanging="357"/>
      </w:pPr>
      <w:rPr>
        <w:rFonts w:hint="default"/>
      </w:rPr>
    </w:lvl>
    <w:lvl w:ilvl="5">
      <w:start w:val="1"/>
      <w:numFmt w:val="none"/>
      <w:lvlText w:val=""/>
      <w:lvlJc w:val="left"/>
      <w:pPr>
        <w:ind w:left="2142" w:hanging="357"/>
      </w:pPr>
      <w:rPr>
        <w:rFonts w:hint="default"/>
      </w:rPr>
    </w:lvl>
    <w:lvl w:ilvl="6">
      <w:start w:val="1"/>
      <w:numFmt w:val="none"/>
      <w:lvlText w:val=""/>
      <w:lvlJc w:val="left"/>
      <w:pPr>
        <w:ind w:left="2499" w:hanging="357"/>
      </w:pPr>
      <w:rPr>
        <w:rFonts w:hint="default"/>
      </w:rPr>
    </w:lvl>
    <w:lvl w:ilvl="7">
      <w:start w:val="1"/>
      <w:numFmt w:val="none"/>
      <w:lvlText w:val=""/>
      <w:lvlJc w:val="left"/>
      <w:pPr>
        <w:ind w:left="2856" w:hanging="357"/>
      </w:pPr>
      <w:rPr>
        <w:rFonts w:hint="default"/>
      </w:rPr>
    </w:lvl>
    <w:lvl w:ilvl="8">
      <w:start w:val="1"/>
      <w:numFmt w:val="none"/>
      <w:lvlText w:val=""/>
      <w:lvlJc w:val="left"/>
      <w:pPr>
        <w:ind w:left="3213" w:hanging="357"/>
      </w:pPr>
      <w:rPr>
        <w:rFonts w:hint="default"/>
      </w:rPr>
    </w:lvl>
  </w:abstractNum>
  <w:num w:numId="1" w16cid:durableId="492378963">
    <w:abstractNumId w:val="2"/>
  </w:num>
  <w:num w:numId="2" w16cid:durableId="1718630085">
    <w:abstractNumId w:val="0"/>
  </w:num>
  <w:num w:numId="3" w16cid:durableId="1022391651">
    <w:abstractNumId w:val="3"/>
  </w:num>
  <w:num w:numId="4" w16cid:durableId="2081754122">
    <w:abstractNumId w:val="1"/>
  </w:num>
  <w:num w:numId="5" w16cid:durableId="2086486215">
    <w:abstractNumId w:val="6"/>
  </w:num>
  <w:num w:numId="6" w16cid:durableId="1258099211">
    <w:abstractNumId w:val="4"/>
  </w:num>
  <w:num w:numId="7" w16cid:durableId="121295874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ocumentProtection w:edit="forms" w:enforcement="1" w:cryptProviderType="rsaAES" w:cryptAlgorithmClass="hash" w:cryptAlgorithmType="typeAny" w:cryptAlgorithmSid="14" w:cryptSpinCount="100000" w:hash="uq3QhVwRH2ixe5yk39HtRFXg0yOUYNy/HuSFbUY+w3mRL6p5RA5aIH5vpz33lEe4hmO4xPxNwWM0h7em1Wiz+g==" w:salt="QvEXSuTxyJ4A34D09untrg=="/>
  <w:defaultTabStop w:val="1304"/>
  <w:hyphenationZone w:val="425"/>
  <w:characterSpacingControl w:val="doNotCompress"/>
  <w:hdrShapeDefaults>
    <o:shapedefaults v:ext="edit" spidmax="28673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677C"/>
    <w:rsid w:val="00134CFB"/>
    <w:rsid w:val="0014348A"/>
    <w:rsid w:val="00161F10"/>
    <w:rsid w:val="001C360E"/>
    <w:rsid w:val="001E4C52"/>
    <w:rsid w:val="00200BDC"/>
    <w:rsid w:val="00226702"/>
    <w:rsid w:val="00236BD3"/>
    <w:rsid w:val="002855A6"/>
    <w:rsid w:val="002B1545"/>
    <w:rsid w:val="003E6A0C"/>
    <w:rsid w:val="00470E0E"/>
    <w:rsid w:val="00481DB9"/>
    <w:rsid w:val="00483F1D"/>
    <w:rsid w:val="004B7F59"/>
    <w:rsid w:val="00510619"/>
    <w:rsid w:val="005872E8"/>
    <w:rsid w:val="00595877"/>
    <w:rsid w:val="005E1C50"/>
    <w:rsid w:val="005E3F03"/>
    <w:rsid w:val="00613968"/>
    <w:rsid w:val="0062451D"/>
    <w:rsid w:val="006251F8"/>
    <w:rsid w:val="00691893"/>
    <w:rsid w:val="006D73B1"/>
    <w:rsid w:val="006E5DD8"/>
    <w:rsid w:val="007028F0"/>
    <w:rsid w:val="00723DAC"/>
    <w:rsid w:val="007246F9"/>
    <w:rsid w:val="00734819"/>
    <w:rsid w:val="00742840"/>
    <w:rsid w:val="00743610"/>
    <w:rsid w:val="007545A8"/>
    <w:rsid w:val="00765784"/>
    <w:rsid w:val="007E2B51"/>
    <w:rsid w:val="007E7A52"/>
    <w:rsid w:val="0080256C"/>
    <w:rsid w:val="00811533"/>
    <w:rsid w:val="00813CFC"/>
    <w:rsid w:val="00864F40"/>
    <w:rsid w:val="00910875"/>
    <w:rsid w:val="00956F0F"/>
    <w:rsid w:val="00960A81"/>
    <w:rsid w:val="00967385"/>
    <w:rsid w:val="00990C46"/>
    <w:rsid w:val="00990FAC"/>
    <w:rsid w:val="009A677C"/>
    <w:rsid w:val="009B4EC6"/>
    <w:rsid w:val="009B77D5"/>
    <w:rsid w:val="009E6E07"/>
    <w:rsid w:val="00A750D8"/>
    <w:rsid w:val="00AA01EF"/>
    <w:rsid w:val="00B06746"/>
    <w:rsid w:val="00B66C63"/>
    <w:rsid w:val="00BA0746"/>
    <w:rsid w:val="00BB0285"/>
    <w:rsid w:val="00BB0789"/>
    <w:rsid w:val="00C431CE"/>
    <w:rsid w:val="00C44274"/>
    <w:rsid w:val="00CE453B"/>
    <w:rsid w:val="00D27C8D"/>
    <w:rsid w:val="00D406AB"/>
    <w:rsid w:val="00D53368"/>
    <w:rsid w:val="00D76873"/>
    <w:rsid w:val="00D81B42"/>
    <w:rsid w:val="00DE5C63"/>
    <w:rsid w:val="00E277DD"/>
    <w:rsid w:val="00E3200D"/>
    <w:rsid w:val="00E52E96"/>
    <w:rsid w:val="00E839D2"/>
    <w:rsid w:val="00E95682"/>
    <w:rsid w:val="00EB5EB5"/>
    <w:rsid w:val="00EC6AD6"/>
    <w:rsid w:val="00F0026A"/>
    <w:rsid w:val="00F40DCE"/>
    <w:rsid w:val="00F4606B"/>
    <w:rsid w:val="00F65B64"/>
    <w:rsid w:val="00FD3C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/>
    <o:shapelayout v:ext="edit">
      <o:idmap v:ext="edit" data="1"/>
    </o:shapelayout>
  </w:shapeDefaults>
  <w:decimalSymbol w:val="."/>
  <w:listSeparator w:val=","/>
  <w14:docId w14:val="73B3C5F6"/>
  <w15:chartTrackingRefBased/>
  <w15:docId w15:val="{BA987FBE-FE98-40B3-890E-6E31E55954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lang w:val="sv-SE" w:eastAsia="en-US" w:bidi="ar-SA"/>
      </w:rPr>
    </w:rPrDefault>
    <w:pPrDefault>
      <w:pPr>
        <w:spacing w:after="160" w:line="240" w:lineRule="atLeas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B1545"/>
  </w:style>
  <w:style w:type="paragraph" w:styleId="Heading1">
    <w:name w:val="heading 1"/>
    <w:basedOn w:val="Normal"/>
    <w:next w:val="Normal"/>
    <w:link w:val="Heading1Char"/>
    <w:uiPriority w:val="9"/>
    <w:qFormat/>
    <w:rsid w:val="00EB5EB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008487" w:themeColor="accent1"/>
      <w:sz w:val="48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B5EB5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008487" w:themeColor="accent1"/>
      <w:sz w:val="3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B5EB5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b/>
      <w:color w:val="008487" w:themeColor="accent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B5EB5"/>
    <w:rPr>
      <w:rFonts w:asciiTheme="majorHAnsi" w:eastAsiaTheme="majorEastAsia" w:hAnsiTheme="majorHAnsi" w:cstheme="majorBidi"/>
      <w:color w:val="008487" w:themeColor="accent1"/>
      <w:sz w:val="48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EB5EB5"/>
    <w:rPr>
      <w:rFonts w:asciiTheme="majorHAnsi" w:eastAsiaTheme="majorEastAsia" w:hAnsiTheme="majorHAnsi" w:cstheme="majorBidi"/>
      <w:color w:val="008487" w:themeColor="accent1"/>
      <w:sz w:val="3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EB5EB5"/>
    <w:rPr>
      <w:rFonts w:asciiTheme="majorHAnsi" w:eastAsiaTheme="majorEastAsia" w:hAnsiTheme="majorHAnsi" w:cstheme="majorBidi"/>
      <w:b/>
      <w:color w:val="008487" w:themeColor="accent1"/>
      <w:szCs w:val="24"/>
    </w:rPr>
  </w:style>
  <w:style w:type="paragraph" w:styleId="Title">
    <w:name w:val="Title"/>
    <w:basedOn w:val="Normal"/>
    <w:next w:val="Normal"/>
    <w:link w:val="TitleChar"/>
    <w:uiPriority w:val="10"/>
    <w:qFormat/>
    <w:rsid w:val="00D81B42"/>
    <w:pPr>
      <w:spacing w:after="0" w:line="240" w:lineRule="auto"/>
      <w:contextualSpacing/>
    </w:pPr>
    <w:rPr>
      <w:rFonts w:asciiTheme="majorHAnsi" w:eastAsiaTheme="majorEastAsia" w:hAnsiTheme="majorHAnsi" w:cstheme="majorBidi"/>
      <w:color w:val="4F4F4C" w:themeColor="accent2"/>
      <w:spacing w:val="-10"/>
      <w:kern w:val="28"/>
      <w:sz w:val="93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81B42"/>
    <w:rPr>
      <w:rFonts w:asciiTheme="majorHAnsi" w:eastAsiaTheme="majorEastAsia" w:hAnsiTheme="majorHAnsi" w:cstheme="majorBidi"/>
      <w:color w:val="4F4F4C" w:themeColor="accent2"/>
      <w:spacing w:val="-10"/>
      <w:kern w:val="28"/>
      <w:sz w:val="93"/>
      <w:szCs w:val="56"/>
    </w:rPr>
  </w:style>
  <w:style w:type="paragraph" w:styleId="Header">
    <w:name w:val="header"/>
    <w:basedOn w:val="Normal"/>
    <w:link w:val="HeaderChar"/>
    <w:uiPriority w:val="99"/>
    <w:unhideWhenUsed/>
    <w:rsid w:val="00BB0789"/>
    <w:pPr>
      <w:tabs>
        <w:tab w:val="center" w:pos="4536"/>
        <w:tab w:val="right" w:pos="9072"/>
      </w:tabs>
      <w:spacing w:after="0" w:line="240" w:lineRule="auto"/>
    </w:pPr>
    <w:rPr>
      <w:rFonts w:ascii="Calibri" w:hAnsi="Calibri"/>
      <w:sz w:val="16"/>
    </w:rPr>
  </w:style>
  <w:style w:type="character" w:customStyle="1" w:styleId="HeaderChar">
    <w:name w:val="Header Char"/>
    <w:basedOn w:val="DefaultParagraphFont"/>
    <w:link w:val="Header"/>
    <w:uiPriority w:val="99"/>
    <w:rsid w:val="00BB0789"/>
    <w:rPr>
      <w:rFonts w:ascii="Calibri" w:hAnsi="Calibri"/>
      <w:sz w:val="16"/>
    </w:rPr>
  </w:style>
  <w:style w:type="paragraph" w:styleId="Footer">
    <w:name w:val="footer"/>
    <w:link w:val="FooterChar"/>
    <w:uiPriority w:val="99"/>
    <w:unhideWhenUsed/>
    <w:rsid w:val="009B4EC6"/>
    <w:pPr>
      <w:tabs>
        <w:tab w:val="center" w:pos="4536"/>
        <w:tab w:val="right" w:pos="9072"/>
      </w:tabs>
      <w:spacing w:after="0" w:line="240" w:lineRule="auto"/>
    </w:pPr>
    <w:rPr>
      <w:rFonts w:ascii="Calibri" w:hAnsi="Calibri"/>
      <w:spacing w:val="8"/>
      <w:sz w:val="16"/>
    </w:rPr>
  </w:style>
  <w:style w:type="character" w:customStyle="1" w:styleId="FooterChar">
    <w:name w:val="Footer Char"/>
    <w:basedOn w:val="DefaultParagraphFont"/>
    <w:link w:val="Footer"/>
    <w:uiPriority w:val="99"/>
    <w:rsid w:val="009B4EC6"/>
    <w:rPr>
      <w:rFonts w:ascii="Calibri" w:hAnsi="Calibri"/>
      <w:spacing w:val="8"/>
      <w:sz w:val="16"/>
    </w:rPr>
  </w:style>
  <w:style w:type="paragraph" w:customStyle="1" w:styleId="SidhuvudRubrik">
    <w:name w:val="Sidhuvud Rubrik"/>
    <w:basedOn w:val="Header"/>
    <w:rsid w:val="005E3F03"/>
    <w:rPr>
      <w:b/>
      <w:caps/>
      <w:spacing w:val="20"/>
    </w:rPr>
  </w:style>
  <w:style w:type="paragraph" w:customStyle="1" w:styleId="Rubrikfet">
    <w:name w:val="Rubrik fet"/>
    <w:basedOn w:val="Title"/>
    <w:next w:val="Normal"/>
    <w:qFormat/>
    <w:rsid w:val="00D81B42"/>
    <w:rPr>
      <w:b/>
    </w:rPr>
  </w:style>
  <w:style w:type="paragraph" w:customStyle="1" w:styleId="Rubrik1understruken">
    <w:name w:val="Rubrik 1 understruken"/>
    <w:basedOn w:val="Heading1"/>
    <w:next w:val="Normal"/>
    <w:qFormat/>
    <w:rsid w:val="00EB5EB5"/>
    <w:pPr>
      <w:pBdr>
        <w:bottom w:val="single" w:sz="12" w:space="1" w:color="008487" w:themeColor="accent1"/>
      </w:pBdr>
    </w:pPr>
  </w:style>
  <w:style w:type="paragraph" w:styleId="ListParagraph">
    <w:name w:val="List Paragraph"/>
    <w:basedOn w:val="Normal"/>
    <w:uiPriority w:val="34"/>
    <w:rsid w:val="00E277DD"/>
    <w:pPr>
      <w:ind w:left="720"/>
      <w:contextualSpacing/>
    </w:pPr>
  </w:style>
  <w:style w:type="numbering" w:customStyle="1" w:styleId="Listformatpunktlista">
    <w:name w:val="Listformat punktlista"/>
    <w:uiPriority w:val="99"/>
    <w:rsid w:val="00DE5C63"/>
    <w:pPr>
      <w:numPr>
        <w:numId w:val="5"/>
      </w:numPr>
    </w:pPr>
  </w:style>
  <w:style w:type="numbering" w:customStyle="1" w:styleId="Listformatnumreradlista">
    <w:name w:val="Listformat numreradlista"/>
    <w:uiPriority w:val="99"/>
    <w:rsid w:val="0062451D"/>
    <w:pPr>
      <w:numPr>
        <w:numId w:val="6"/>
      </w:numPr>
    </w:pPr>
  </w:style>
  <w:style w:type="paragraph" w:styleId="ListBullet">
    <w:name w:val="List Bullet"/>
    <w:basedOn w:val="Normal"/>
    <w:uiPriority w:val="99"/>
    <w:rsid w:val="00DE5C63"/>
    <w:pPr>
      <w:numPr>
        <w:numId w:val="5"/>
      </w:numPr>
      <w:contextualSpacing/>
    </w:pPr>
  </w:style>
  <w:style w:type="paragraph" w:styleId="ListBullet2">
    <w:name w:val="List Bullet 2"/>
    <w:basedOn w:val="Normal"/>
    <w:uiPriority w:val="99"/>
    <w:rsid w:val="00DE5C63"/>
    <w:pPr>
      <w:numPr>
        <w:ilvl w:val="1"/>
        <w:numId w:val="5"/>
      </w:numPr>
      <w:contextualSpacing/>
    </w:pPr>
  </w:style>
  <w:style w:type="paragraph" w:styleId="ListNumber">
    <w:name w:val="List Number"/>
    <w:basedOn w:val="Normal"/>
    <w:uiPriority w:val="99"/>
    <w:rsid w:val="0062451D"/>
    <w:pPr>
      <w:numPr>
        <w:numId w:val="6"/>
      </w:numPr>
      <w:contextualSpacing/>
    </w:pPr>
  </w:style>
  <w:style w:type="paragraph" w:styleId="ListNumber2">
    <w:name w:val="List Number 2"/>
    <w:basedOn w:val="Normal"/>
    <w:uiPriority w:val="99"/>
    <w:rsid w:val="0062451D"/>
    <w:pPr>
      <w:numPr>
        <w:ilvl w:val="1"/>
        <w:numId w:val="6"/>
      </w:numPr>
      <w:contextualSpacing/>
    </w:pPr>
  </w:style>
  <w:style w:type="paragraph" w:styleId="Caption">
    <w:name w:val="caption"/>
    <w:basedOn w:val="Normal"/>
    <w:next w:val="Normal"/>
    <w:uiPriority w:val="35"/>
    <w:semiHidden/>
    <w:unhideWhenUsed/>
    <w:qFormat/>
    <w:rsid w:val="009B77D5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paragraph" w:styleId="BodyText">
    <w:name w:val="Body Text"/>
    <w:basedOn w:val="Normal"/>
    <w:link w:val="BodyTextChar"/>
    <w:uiPriority w:val="1"/>
    <w:qFormat/>
    <w:rsid w:val="009A677C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b/>
      <w:bCs/>
      <w:sz w:val="32"/>
      <w:szCs w:val="32"/>
      <w:lang w:eastAsia="sv-SE" w:bidi="sv-SE"/>
    </w:rPr>
  </w:style>
  <w:style w:type="character" w:customStyle="1" w:styleId="BodyTextChar">
    <w:name w:val="Body Text Char"/>
    <w:basedOn w:val="DefaultParagraphFont"/>
    <w:link w:val="BodyText"/>
    <w:uiPriority w:val="1"/>
    <w:rsid w:val="009A677C"/>
    <w:rPr>
      <w:rFonts w:ascii="Arial" w:eastAsia="Arial" w:hAnsi="Arial" w:cs="Arial"/>
      <w:b/>
      <w:bCs/>
      <w:sz w:val="32"/>
      <w:szCs w:val="32"/>
      <w:lang w:eastAsia="sv-SE" w:bidi="sv-SE"/>
    </w:rPr>
  </w:style>
  <w:style w:type="table" w:styleId="TableGrid">
    <w:name w:val="Table Grid"/>
    <w:basedOn w:val="TableNormal"/>
    <w:uiPriority w:val="59"/>
    <w:rsid w:val="00960A8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967385"/>
    <w:rPr>
      <w:color w:val="808080"/>
    </w:rPr>
  </w:style>
  <w:style w:type="character" w:styleId="Hyperlink">
    <w:name w:val="Hyperlink"/>
    <w:basedOn w:val="DefaultParagraphFont"/>
    <w:uiPriority w:val="99"/>
    <w:semiHidden/>
    <w:unhideWhenUsed/>
    <w:rsid w:val="00990C46"/>
    <w:rPr>
      <w:color w:val="0000FF"/>
      <w:u w:val="single"/>
    </w:rPr>
  </w:style>
  <w:style w:type="table" w:customStyle="1" w:styleId="TableGrid1">
    <w:name w:val="Table Grid1"/>
    <w:basedOn w:val="TableNormal"/>
    <w:next w:val="TableGrid"/>
    <w:uiPriority w:val="59"/>
    <w:rsid w:val="002B1545"/>
    <w:pPr>
      <w:spacing w:after="0" w:line="240" w:lineRule="auto"/>
    </w:pPr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uiPriority w:val="59"/>
    <w:rsid w:val="002B1545"/>
    <w:pPr>
      <w:spacing w:after="0" w:line="240" w:lineRule="auto"/>
    </w:pPr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">
    <w:name w:val="Table Grid3"/>
    <w:basedOn w:val="TableNormal"/>
    <w:next w:val="TableGrid"/>
    <w:uiPriority w:val="59"/>
    <w:rsid w:val="002B1545"/>
    <w:pPr>
      <w:spacing w:after="0" w:line="240" w:lineRule="auto"/>
    </w:pPr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">
    <w:name w:val="Table Grid4"/>
    <w:basedOn w:val="TableNormal"/>
    <w:next w:val="TableGrid"/>
    <w:uiPriority w:val="59"/>
    <w:rsid w:val="002B1545"/>
    <w:pPr>
      <w:spacing w:after="0" w:line="240" w:lineRule="auto"/>
    </w:pPr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">
    <w:name w:val="Table Grid5"/>
    <w:basedOn w:val="TableNormal"/>
    <w:next w:val="TableGrid"/>
    <w:uiPriority w:val="59"/>
    <w:rsid w:val="002B1545"/>
    <w:pPr>
      <w:spacing w:after="0" w:line="240" w:lineRule="auto"/>
    </w:pPr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6">
    <w:name w:val="Table Grid6"/>
    <w:basedOn w:val="TableNormal"/>
    <w:next w:val="TableGrid"/>
    <w:uiPriority w:val="59"/>
    <w:rsid w:val="002B1545"/>
    <w:pPr>
      <w:spacing w:after="0" w:line="240" w:lineRule="auto"/>
    </w:pPr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7">
    <w:name w:val="Table Grid7"/>
    <w:basedOn w:val="TableNormal"/>
    <w:next w:val="TableGrid"/>
    <w:uiPriority w:val="59"/>
    <w:rsid w:val="002B154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8">
    <w:name w:val="Table Grid8"/>
    <w:basedOn w:val="TableNormal"/>
    <w:next w:val="TableGrid"/>
    <w:uiPriority w:val="59"/>
    <w:rsid w:val="002B154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9">
    <w:name w:val="Table Grid9"/>
    <w:basedOn w:val="TableNormal"/>
    <w:next w:val="TableGrid"/>
    <w:uiPriority w:val="59"/>
    <w:rsid w:val="002B154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0">
    <w:name w:val="Table Grid10"/>
    <w:basedOn w:val="TableNormal"/>
    <w:next w:val="TableGrid"/>
    <w:uiPriority w:val="59"/>
    <w:rsid w:val="002B154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rubrik4grn">
    <w:name w:val="rubrik4grn"/>
    <w:basedOn w:val="Normal"/>
    <w:rsid w:val="002B154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v-SE"/>
    </w:rPr>
  </w:style>
  <w:style w:type="paragraph" w:customStyle="1" w:styleId="default">
    <w:name w:val="default"/>
    <w:basedOn w:val="Normal"/>
    <w:rsid w:val="002B154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v-SE"/>
    </w:rPr>
  </w:style>
  <w:style w:type="paragraph" w:customStyle="1" w:styleId="TableParagraph">
    <w:name w:val="Table Paragraph"/>
    <w:basedOn w:val="Normal"/>
    <w:uiPriority w:val="1"/>
    <w:qFormat/>
    <w:rsid w:val="00BB0285"/>
    <w:pPr>
      <w:widowControl w:val="0"/>
      <w:autoSpaceDE w:val="0"/>
      <w:autoSpaceDN w:val="0"/>
      <w:spacing w:before="49" w:after="0" w:line="240" w:lineRule="auto"/>
      <w:ind w:left="110"/>
    </w:pPr>
    <w:rPr>
      <w:rFonts w:ascii="Arial" w:eastAsia="Arial" w:hAnsi="Arial" w:cs="Arial"/>
      <w:sz w:val="22"/>
      <w:szCs w:val="22"/>
      <w:lang w:eastAsia="sv-SE" w:bidi="sv-S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659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47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75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0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0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www.kemi.se/lagar-och-regler/reach-forordningen/reach-och-varor" TargetMode="External"/><Relationship Id="rId5" Type="http://schemas.openxmlformats.org/officeDocument/2006/relationships/styles" Target="styles.xml"/><Relationship Id="rId15" Type="http://schemas.openxmlformats.org/officeDocument/2006/relationships/glossaryDocument" Target="glossary/document.xml"/><Relationship Id="rId10" Type="http://schemas.openxmlformats.org/officeDocument/2006/relationships/hyperlink" Target="https://echa.europa.eu/sv/candidate-list-table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94DFA168FF5A44CC860E11658B4C58E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9381F30-5A62-4F58-9BBD-9899E2678FCC}"/>
      </w:docPartPr>
      <w:docPartBody>
        <w:p w:rsidR="005E01D5" w:rsidRDefault="00FE4062" w:rsidP="00FE4062">
          <w:pPr>
            <w:pStyle w:val="94DFA168FF5A44CC860E11658B4C58E86"/>
          </w:pPr>
          <w:r w:rsidRPr="00B66C63">
            <w:rPr>
              <w:rStyle w:val="PlaceholderText"/>
            </w:rPr>
            <w:t>Klicka och ange</w:t>
          </w:r>
        </w:p>
      </w:docPartBody>
    </w:docPart>
    <w:docPart>
      <w:docPartPr>
        <w:name w:val="82AB87151043426AAA0A11012787589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2EA76ED-FAF6-4FD7-8247-9266FF8FBD89}"/>
      </w:docPartPr>
      <w:docPartBody>
        <w:p w:rsidR="005E01D5" w:rsidRDefault="00FE4062" w:rsidP="00FE4062">
          <w:pPr>
            <w:pStyle w:val="82AB87151043426AAA0A1101278758926"/>
          </w:pPr>
          <w:r w:rsidRPr="00B66C63">
            <w:rPr>
              <w:rStyle w:val="PlaceholderText"/>
            </w:rPr>
            <w:t xml:space="preserve">Klicka och ange </w:t>
          </w:r>
        </w:p>
      </w:docPartBody>
    </w:docPart>
    <w:docPart>
      <w:docPartPr>
        <w:name w:val="F9D8E775D00E43399ABB652813BC9B1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0E4C1B3-F358-440A-B96F-9D84FB9A710C}"/>
      </w:docPartPr>
      <w:docPartBody>
        <w:p w:rsidR="005E01D5" w:rsidRDefault="00FE4062" w:rsidP="00FE4062">
          <w:pPr>
            <w:pStyle w:val="F9D8E775D00E43399ABB652813BC9B176"/>
          </w:pPr>
          <w:r w:rsidRPr="00B66C63">
            <w:rPr>
              <w:rStyle w:val="PlaceholderText"/>
            </w:rPr>
            <w:t>Klicka och ange.</w:t>
          </w:r>
        </w:p>
      </w:docPartBody>
    </w:docPart>
    <w:docPart>
      <w:docPartPr>
        <w:name w:val="990D5DBAA843473CABFA8CF4578A794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8A60C38-2E11-4230-90CB-CCB411C5B0DC}"/>
      </w:docPartPr>
      <w:docPartBody>
        <w:p w:rsidR="005E01D5" w:rsidRDefault="00FE4062" w:rsidP="00FE4062">
          <w:pPr>
            <w:pStyle w:val="990D5DBAA843473CABFA8CF4578A794F6"/>
          </w:pPr>
          <w:r>
            <w:rPr>
              <w:rStyle w:val="PlaceholderText"/>
              <w:lang w:val="en-US"/>
            </w:rPr>
            <w:t>Klicka och ange</w:t>
          </w:r>
          <w:r w:rsidRPr="005E18CA">
            <w:rPr>
              <w:rStyle w:val="PlaceholderText"/>
            </w:rPr>
            <w:t>.</w:t>
          </w:r>
        </w:p>
      </w:docPartBody>
    </w:docPart>
    <w:docPart>
      <w:docPartPr>
        <w:name w:val="510491F851CC441FA3B29A34A9D550B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A03EA87-1428-4C34-A2C0-40338F10D12E}"/>
      </w:docPartPr>
      <w:docPartBody>
        <w:p w:rsidR="00FE4062" w:rsidRPr="002855A6" w:rsidRDefault="00FE4062" w:rsidP="00B66C63">
          <w:pPr>
            <w:ind w:right="390"/>
            <w:rPr>
              <w:rStyle w:val="PlaceholderText"/>
              <w:b/>
              <w:bCs/>
              <w:i/>
              <w:iCs/>
            </w:rPr>
          </w:pPr>
          <w:r w:rsidRPr="002855A6">
            <w:rPr>
              <w:b/>
              <w:bCs/>
              <w:i/>
              <w:iCs/>
              <w:color w:val="808080" w:themeColor="background1" w:themeShade="80"/>
            </w:rPr>
            <w:t xml:space="preserve">Klicka här och ange </w:t>
          </w:r>
          <w:r w:rsidRPr="002855A6">
            <w:rPr>
              <w:rStyle w:val="PlaceholderText"/>
              <w:b/>
              <w:bCs/>
              <w:i/>
              <w:iCs/>
            </w:rPr>
            <w:t xml:space="preserve">produktuppgifter.                                                                                         </w:t>
          </w:r>
        </w:p>
        <w:p w:rsidR="005E01D5" w:rsidRDefault="005E01D5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comments="0" w:formatting="0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4062"/>
    <w:rsid w:val="005E01D5"/>
    <w:rsid w:val="00FE40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FE4062"/>
    <w:rPr>
      <w:color w:val="808080"/>
    </w:rPr>
  </w:style>
  <w:style w:type="paragraph" w:customStyle="1" w:styleId="94DFA168FF5A44CC860E11658B4C58E86">
    <w:name w:val="94DFA168FF5A44CC860E11658B4C58E86"/>
    <w:rsid w:val="00FE4062"/>
    <w:pPr>
      <w:spacing w:line="240" w:lineRule="atLeast"/>
    </w:pPr>
    <w:rPr>
      <w:rFonts w:eastAsiaTheme="minorHAnsi"/>
      <w:sz w:val="20"/>
      <w:szCs w:val="20"/>
      <w:lang w:eastAsia="en-US"/>
    </w:rPr>
  </w:style>
  <w:style w:type="paragraph" w:customStyle="1" w:styleId="82AB87151043426AAA0A1101278758926">
    <w:name w:val="82AB87151043426AAA0A1101278758926"/>
    <w:rsid w:val="00FE4062"/>
    <w:pPr>
      <w:spacing w:line="240" w:lineRule="atLeast"/>
    </w:pPr>
    <w:rPr>
      <w:rFonts w:eastAsiaTheme="minorHAnsi"/>
      <w:sz w:val="20"/>
      <w:szCs w:val="20"/>
      <w:lang w:eastAsia="en-US"/>
    </w:rPr>
  </w:style>
  <w:style w:type="paragraph" w:customStyle="1" w:styleId="F9D8E775D00E43399ABB652813BC9B176">
    <w:name w:val="F9D8E775D00E43399ABB652813BC9B176"/>
    <w:rsid w:val="00FE4062"/>
    <w:pPr>
      <w:spacing w:line="240" w:lineRule="atLeast"/>
    </w:pPr>
    <w:rPr>
      <w:rFonts w:eastAsiaTheme="minorHAnsi"/>
      <w:sz w:val="20"/>
      <w:szCs w:val="20"/>
      <w:lang w:eastAsia="en-US"/>
    </w:rPr>
  </w:style>
  <w:style w:type="paragraph" w:customStyle="1" w:styleId="990D5DBAA843473CABFA8CF4578A794F6">
    <w:name w:val="990D5DBAA843473CABFA8CF4578A794F6"/>
    <w:rsid w:val="00FE4062"/>
    <w:pPr>
      <w:spacing w:line="240" w:lineRule="atLeast"/>
    </w:pPr>
    <w:rPr>
      <w:rFonts w:eastAsiaTheme="minorHAnsi"/>
      <w:sz w:val="20"/>
      <w:szCs w:val="20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-tema">
  <a:themeElements>
    <a:clrScheme name="IVL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008487"/>
      </a:accent1>
      <a:accent2>
        <a:srgbClr val="4F4F4C"/>
      </a:accent2>
      <a:accent3>
        <a:srgbClr val="E3EFF0"/>
      </a:accent3>
      <a:accent4>
        <a:srgbClr val="F28969"/>
      </a:accent4>
      <a:accent5>
        <a:srgbClr val="FEEFE5"/>
      </a:accent5>
      <a:accent6>
        <a:srgbClr val="00A6BD"/>
      </a:accent6>
      <a:hlink>
        <a:srgbClr val="0563C1"/>
      </a:hlink>
      <a:folHlink>
        <a:srgbClr val="954F72"/>
      </a:folHlink>
    </a:clrScheme>
    <a:fontScheme name="IVL">
      <a:majorFont>
        <a:latin typeface="Calibri"/>
        <a:ea typeface=""/>
        <a:cs typeface=""/>
      </a:majorFont>
      <a:minorFont>
        <a:latin typeface="Georgi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76A444304CF3A4FB365C2518173FB9A" ma:contentTypeVersion="17" ma:contentTypeDescription="Skapa ett nytt dokument." ma:contentTypeScope="" ma:versionID="eb1ada0d92e05932df9d475777068d46">
  <xsd:schema xmlns:xsd="http://www.w3.org/2001/XMLSchema" xmlns:xs="http://www.w3.org/2001/XMLSchema" xmlns:p="http://schemas.microsoft.com/office/2006/metadata/properties" xmlns:ns2="79cd80c0-abd0-4459-84a5-a0e001473d2d" xmlns:ns3="91d2d000-e0dc-453b-9534-e06a76eb9d64" targetNamespace="http://schemas.microsoft.com/office/2006/metadata/properties" ma:root="true" ma:fieldsID="91a66c79b7262f459b63731c55bb2d67" ns2:_="" ns3:_="">
    <xsd:import namespace="79cd80c0-abd0-4459-84a5-a0e001473d2d"/>
    <xsd:import namespace="91d2d000-e0dc-453b-9534-e06a76eb9d64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9cd80c0-abd0-4459-84a5-a0e001473d2d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Delat med information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e2d9a476-5b45-4459-8906-f514434f338a}" ma:internalName="TaxCatchAll" ma:showField="CatchAllData" ma:web="79cd80c0-abd0-4459-84a5-a0e001473d2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1d2d000-e0dc-453b-9534-e06a76eb9d6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Bildmarkeringar" ma:readOnly="false" ma:fieldId="{5cf76f15-5ced-4ddc-b409-7134ff3c332f}" ma:taxonomyMulti="true" ma:sspId="7b349a0b-edc6-45e9-bae2-b1a27632974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9cd80c0-abd0-4459-84a5-a0e001473d2d" xsi:nil="true"/>
    <lcf76f155ced4ddcb4097134ff3c332f xmlns="91d2d000-e0dc-453b-9534-e06a76eb9d64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69EA62F-298E-4241-9109-70E1FB4D44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9cd80c0-abd0-4459-84a5-a0e001473d2d"/>
    <ds:schemaRef ds:uri="91d2d000-e0dc-453b-9534-e06a76eb9d6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6BE87A2-0BAC-4DA7-8316-2F16F1258747}">
  <ds:schemaRefs>
    <ds:schemaRef ds:uri="http://schemas.microsoft.com/office/2006/metadata/properties"/>
    <ds:schemaRef ds:uri="http://schemas.microsoft.com/office/infopath/2007/PartnerControls"/>
    <ds:schemaRef ds:uri="79cd80c0-abd0-4459-84a5-a0e001473d2d"/>
    <ds:schemaRef ds:uri="91d2d000-e0dc-453b-9534-e06a76eb9d64"/>
  </ds:schemaRefs>
</ds:datastoreItem>
</file>

<file path=customXml/itemProps3.xml><?xml version="1.0" encoding="utf-8"?>
<ds:datastoreItem xmlns:ds="http://schemas.openxmlformats.org/officeDocument/2006/customXml" ds:itemID="{AB944017-4306-42D5-8183-003E8C9072E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691</Words>
  <Characters>3664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Gruv Stina Hellquist</dc:creator>
  <cp:keywords/>
  <dc:description/>
  <cp:lastModifiedBy>Gruv Stina Hellquist</cp:lastModifiedBy>
  <cp:revision>3</cp:revision>
  <dcterms:created xsi:type="dcterms:W3CDTF">2023-12-28T10:27:00Z</dcterms:created>
  <dcterms:modified xsi:type="dcterms:W3CDTF">2023-12-28T10:28:00Z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0x010100476A444304CF3A4FB365C2518173FB9A</vt:lpwstr>
  </property>
  <property fmtid="{D5CDD505-2E9C-101B-9397-08002B2CF9AE}" pid="3" name="MediaServiceImageTags">
    <vt:lpwstr/>
  </property>
</Properties>
</file>